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286" w14:textId="77777777" w:rsidR="001C64F7" w:rsidRPr="00500C9B" w:rsidRDefault="001C64F7" w:rsidP="001C64F7">
      <w:pPr>
        <w:pStyle w:val="2"/>
        <w:spacing w:before="0" w:after="240"/>
        <w:jc w:val="center"/>
        <w:textAlignment w:val="baseline"/>
        <w:rPr>
          <w:rFonts w:ascii="Times New Roman" w:hAnsi="Times New Roman" w:cs="Times New Roman"/>
          <w:color w:val="444444"/>
          <w:sz w:val="24"/>
          <w:szCs w:val="24"/>
        </w:rPr>
      </w:pPr>
      <w:r w:rsidRPr="00500C9B">
        <w:rPr>
          <w:rFonts w:ascii="Times New Roman" w:hAnsi="Times New Roman" w:cs="Times New Roman"/>
          <w:color w:val="444444"/>
          <w:sz w:val="24"/>
          <w:szCs w:val="24"/>
        </w:rPr>
        <w:t>Министерство природных ресурсов и экологии Российской Федерации</w:t>
      </w:r>
      <w:r w:rsidRPr="00500C9B">
        <w:rPr>
          <w:rFonts w:ascii="Times New Roman" w:hAnsi="Times New Roman" w:cs="Times New Roman"/>
          <w:color w:val="444444"/>
          <w:sz w:val="24"/>
          <w:szCs w:val="24"/>
        </w:rPr>
        <w:br/>
        <w:t>ФЕДЕРАЛЬНАЯ СЛУЖБА ПО НАДЗОРУ В СФЕРЕ ПРИРОДОПОЛЬЗОВАНИЯ</w:t>
      </w:r>
    </w:p>
    <w:p w14:paraId="7BFE09B8"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РАСПОРЯЖЕНИЕ</w:t>
      </w:r>
    </w:p>
    <w:p w14:paraId="5BC7DD24"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от 1 ноября 2013 года N 6-р</w:t>
      </w:r>
      <w:r w:rsidRPr="00500C9B">
        <w:rPr>
          <w:b/>
          <w:bCs/>
          <w:color w:val="444444"/>
        </w:rPr>
        <w:br/>
      </w:r>
    </w:p>
    <w:p w14:paraId="1D7B8D50" w14:textId="77777777" w:rsidR="001C64F7" w:rsidRPr="00500C9B" w:rsidRDefault="001C64F7" w:rsidP="001C64F7">
      <w:pPr>
        <w:pStyle w:val="headertext"/>
        <w:spacing w:before="0" w:beforeAutospacing="0" w:after="0" w:afterAutospacing="0"/>
        <w:jc w:val="center"/>
        <w:textAlignment w:val="baseline"/>
        <w:rPr>
          <w:b/>
          <w:bCs/>
          <w:color w:val="444444"/>
        </w:rPr>
      </w:pPr>
      <w:r w:rsidRPr="00500C9B">
        <w:rPr>
          <w:b/>
          <w:bCs/>
          <w:color w:val="444444"/>
        </w:rPr>
        <w:t>Об утверждении </w:t>
      </w:r>
      <w:hyperlink r:id="rId4" w:anchor="65A0IQ" w:history="1">
        <w:r w:rsidRPr="00500C9B">
          <w:rPr>
            <w:rStyle w:val="a3"/>
            <w:b/>
            <w:bCs/>
            <w:color w:val="3451A0"/>
          </w:rPr>
          <w:t>Порядка организации работ по оценке выбросов от отдельных видов передвижных источников</w:t>
        </w:r>
      </w:hyperlink>
    </w:p>
    <w:p w14:paraId="27E90ABC" w14:textId="77777777"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(с изменениями на 13 декабря 2019 года)</w:t>
      </w:r>
    </w:p>
    <w:p w14:paraId="324D8B84" w14:textId="77777777" w:rsidR="001C64F7" w:rsidRPr="00500C9B" w:rsidRDefault="001C64F7" w:rsidP="001C64F7">
      <w:pPr>
        <w:textAlignment w:val="baseline"/>
        <w:rPr>
          <w:rFonts w:ascii="Times New Roman" w:hAnsi="Times New Roman" w:cs="Times New Roman"/>
          <w:color w:val="3451A0"/>
        </w:rPr>
      </w:pPr>
      <w:r w:rsidRPr="00500C9B">
        <w:rPr>
          <w:rFonts w:ascii="Times New Roman" w:hAnsi="Times New Roman" w:cs="Times New Roman"/>
          <w:color w:val="3451A0"/>
        </w:rPr>
        <w:t>Информация об изменяющих документах</w:t>
      </w:r>
    </w:p>
    <w:p w14:paraId="63EE09CA" w14:textId="77777777" w:rsidR="001C64F7" w:rsidRPr="00500C9B" w:rsidRDefault="001C64F7" w:rsidP="001C64F7">
      <w:pPr>
        <w:pStyle w:val="formattext"/>
        <w:spacing w:before="0" w:beforeAutospacing="0" w:after="0" w:afterAutospacing="0"/>
        <w:textAlignment w:val="baseline"/>
        <w:rPr>
          <w:color w:val="444444"/>
        </w:rPr>
      </w:pPr>
    </w:p>
    <w:p w14:paraId="3DFA651F" w14:textId="77777777" w:rsidR="001C64F7" w:rsidRPr="00500C9B" w:rsidRDefault="001C64F7" w:rsidP="001C64F7">
      <w:pPr>
        <w:pStyle w:val="formattext"/>
        <w:spacing w:before="0" w:beforeAutospacing="0" w:after="0" w:afterAutospacing="0"/>
        <w:ind w:firstLine="480"/>
        <w:textAlignment w:val="baseline"/>
        <w:rPr>
          <w:color w:val="444444"/>
        </w:rPr>
      </w:pPr>
    </w:p>
    <w:p w14:paraId="4A062ED4" w14:textId="77777777" w:rsidR="001C64F7" w:rsidRPr="00500C9B" w:rsidRDefault="001C64F7" w:rsidP="001C64F7">
      <w:pPr>
        <w:pStyle w:val="formattext"/>
        <w:spacing w:before="0" w:beforeAutospacing="0" w:after="0" w:afterAutospacing="0"/>
        <w:ind w:firstLine="480"/>
        <w:textAlignment w:val="baseline"/>
        <w:rPr>
          <w:color w:val="444444"/>
        </w:rPr>
      </w:pPr>
    </w:p>
    <w:p w14:paraId="6A3F4950"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br/>
      </w:r>
    </w:p>
    <w:p w14:paraId="18EC7B26"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В целях обеспечения внедрения научно-исследовательской работы по государственному контракту от 12.11.2012 N 60 (шифр темы РД-01-2012) в части выполнения работ по подготовке рекомендаций по оценке выбросов загрязняющих веществ по отдельным видам передвижных источников загрязнения:</w:t>
      </w:r>
      <w:r w:rsidRPr="00500C9B">
        <w:rPr>
          <w:color w:val="444444"/>
        </w:rPr>
        <w:br/>
      </w:r>
    </w:p>
    <w:p w14:paraId="433D28A9"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1. Утвердить Порядок организации работ по оценке выбросов от отдельных видов передвижных источников (автомобильный и железнодорожный транспорт) (далее - Порядок) согласно </w:t>
      </w:r>
      <w:hyperlink r:id="rId5" w:anchor="65A0IQ" w:history="1">
        <w:r w:rsidRPr="00500C9B">
          <w:rPr>
            <w:rStyle w:val="a3"/>
            <w:color w:val="3451A0"/>
          </w:rPr>
          <w:t>приложению 1</w:t>
        </w:r>
      </w:hyperlink>
      <w:r w:rsidRPr="00500C9B">
        <w:rPr>
          <w:color w:val="444444"/>
        </w:rPr>
        <w:t>.</w:t>
      </w:r>
      <w:r w:rsidRPr="00500C9B">
        <w:rPr>
          <w:color w:val="444444"/>
        </w:rPr>
        <w:br/>
      </w:r>
    </w:p>
    <w:p w14:paraId="1C4DBCA7"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2. Оценку выбросов загрязняющих веществ по отдельным видам передвижных источников загрязнения (автомобильный и железнодорожный транспорт) производить в соответствии с Методическими рекомендациями согласно </w:t>
      </w:r>
      <w:hyperlink r:id="rId6" w:anchor="7DK0KB" w:history="1">
        <w:r w:rsidRPr="00500C9B">
          <w:rPr>
            <w:rStyle w:val="a3"/>
            <w:color w:val="3451A0"/>
          </w:rPr>
          <w:t>приложению 2</w:t>
        </w:r>
      </w:hyperlink>
      <w:r w:rsidRPr="00500C9B">
        <w:rPr>
          <w:color w:val="444444"/>
        </w:rPr>
        <w:t>.</w:t>
      </w:r>
      <w:r w:rsidRPr="00500C9B">
        <w:rPr>
          <w:color w:val="444444"/>
        </w:rPr>
        <w:br/>
      </w:r>
    </w:p>
    <w:p w14:paraId="6D4B23AA"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3. Организацию работ по оценке выбросов от отдельных видов передвижных источников возложить на федеральное бюджетное учреждение "Центр лабораторного анализа и технических измерений по Центральному федеральному округу" (далее - ФБУ "ЦЛАТИ по ЦФО").</w:t>
      </w:r>
      <w:r w:rsidRPr="00500C9B">
        <w:rPr>
          <w:color w:val="444444"/>
        </w:rPr>
        <w:br/>
      </w:r>
    </w:p>
    <w:p w14:paraId="76A41828"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4. Руководителям территориальных органов Росприроднадзора обеспечивать представление исходных данных в ФБУ "ЦЛАТИ по ЦФО" в соответствии с </w:t>
      </w:r>
      <w:hyperlink r:id="rId7" w:anchor="65A0IQ" w:history="1">
        <w:r w:rsidRPr="00500C9B">
          <w:rPr>
            <w:rStyle w:val="a3"/>
            <w:color w:val="3451A0"/>
          </w:rPr>
          <w:t>Порядком</w:t>
        </w:r>
      </w:hyperlink>
      <w:r w:rsidRPr="00500C9B">
        <w:rPr>
          <w:color w:val="444444"/>
        </w:rPr>
        <w:t>.</w:t>
      </w:r>
      <w:r w:rsidRPr="00500C9B">
        <w:rPr>
          <w:color w:val="444444"/>
        </w:rPr>
        <w:br/>
      </w:r>
    </w:p>
    <w:p w14:paraId="103FA9D9"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5. Контроль за исполнением настоящего распоряжения возложить на заместителя руководителя Росприроднадзора Амирханова A.M.</w:t>
      </w:r>
      <w:r w:rsidRPr="00500C9B">
        <w:rPr>
          <w:color w:val="444444"/>
        </w:rPr>
        <w:br/>
      </w:r>
    </w:p>
    <w:p w14:paraId="7563B249" w14:textId="77777777" w:rsidR="001C64F7" w:rsidRPr="00500C9B" w:rsidRDefault="001C64F7" w:rsidP="001C64F7">
      <w:pPr>
        <w:pStyle w:val="formattext"/>
        <w:spacing w:before="0" w:beforeAutospacing="0" w:after="0" w:afterAutospacing="0"/>
        <w:jc w:val="right"/>
        <w:textAlignment w:val="baseline"/>
        <w:rPr>
          <w:color w:val="444444"/>
        </w:rPr>
      </w:pPr>
      <w:r w:rsidRPr="00500C9B">
        <w:rPr>
          <w:color w:val="444444"/>
        </w:rPr>
        <w:t>Руководитель</w:t>
      </w:r>
      <w:r w:rsidRPr="00500C9B">
        <w:rPr>
          <w:color w:val="444444"/>
        </w:rPr>
        <w:br/>
      </w:r>
      <w:proofErr w:type="spellStart"/>
      <w:r w:rsidRPr="00500C9B">
        <w:rPr>
          <w:color w:val="444444"/>
        </w:rPr>
        <w:t>В.В.Кириллов</w:t>
      </w:r>
      <w:proofErr w:type="spellEnd"/>
    </w:p>
    <w:p w14:paraId="0CBB8D2A" w14:textId="77777777" w:rsidR="001C64F7" w:rsidRPr="00500C9B" w:rsidRDefault="001C64F7" w:rsidP="001C64F7">
      <w:pPr>
        <w:pStyle w:val="formattext"/>
        <w:spacing w:before="0" w:beforeAutospacing="0" w:after="0" w:afterAutospacing="0"/>
        <w:textAlignment w:val="baseline"/>
        <w:rPr>
          <w:color w:val="444444"/>
        </w:rPr>
      </w:pPr>
      <w:r w:rsidRPr="00500C9B">
        <w:rPr>
          <w:color w:val="444444"/>
        </w:rPr>
        <w:t>     </w:t>
      </w:r>
    </w:p>
    <w:p w14:paraId="12233471" w14:textId="77777777" w:rsidR="001C64F7" w:rsidRPr="00500C9B" w:rsidRDefault="001C64F7" w:rsidP="001C64F7">
      <w:pPr>
        <w:pStyle w:val="formattext"/>
        <w:spacing w:before="0" w:beforeAutospacing="0" w:after="0" w:afterAutospacing="0"/>
        <w:textAlignment w:val="baseline"/>
        <w:rPr>
          <w:color w:val="444444"/>
        </w:rPr>
      </w:pPr>
      <w:r w:rsidRPr="00500C9B">
        <w:rPr>
          <w:color w:val="444444"/>
        </w:rPr>
        <w:t>     </w:t>
      </w:r>
    </w:p>
    <w:p w14:paraId="6B9F7EA8" w14:textId="77777777" w:rsidR="001C64F7" w:rsidRPr="00500C9B" w:rsidRDefault="001C64F7" w:rsidP="001C64F7">
      <w:pPr>
        <w:pStyle w:val="2"/>
        <w:spacing w:before="0" w:after="240"/>
        <w:jc w:val="right"/>
        <w:textAlignment w:val="baseline"/>
        <w:rPr>
          <w:rFonts w:ascii="Times New Roman" w:hAnsi="Times New Roman" w:cs="Times New Roman"/>
          <w:color w:val="444444"/>
          <w:sz w:val="24"/>
          <w:szCs w:val="24"/>
        </w:rPr>
      </w:pPr>
      <w:r w:rsidRPr="00500C9B">
        <w:rPr>
          <w:rFonts w:ascii="Times New Roman" w:hAnsi="Times New Roman" w:cs="Times New Roman"/>
          <w:color w:val="444444"/>
          <w:sz w:val="24"/>
          <w:szCs w:val="24"/>
        </w:rPr>
        <w:t>Приложение 1</w:t>
      </w:r>
      <w:r w:rsidRPr="00500C9B">
        <w:rPr>
          <w:rFonts w:ascii="Times New Roman" w:hAnsi="Times New Roman" w:cs="Times New Roman"/>
          <w:color w:val="444444"/>
          <w:sz w:val="24"/>
          <w:szCs w:val="24"/>
        </w:rPr>
        <w:br/>
        <w:t>к распоряжению</w:t>
      </w:r>
      <w:r w:rsidRPr="00500C9B">
        <w:rPr>
          <w:rFonts w:ascii="Times New Roman" w:hAnsi="Times New Roman" w:cs="Times New Roman"/>
          <w:color w:val="444444"/>
          <w:sz w:val="24"/>
          <w:szCs w:val="24"/>
        </w:rPr>
        <w:br/>
        <w:t>Федеральной службы</w:t>
      </w:r>
      <w:r w:rsidRPr="00500C9B">
        <w:rPr>
          <w:rFonts w:ascii="Times New Roman" w:hAnsi="Times New Roman" w:cs="Times New Roman"/>
          <w:color w:val="444444"/>
          <w:sz w:val="24"/>
          <w:szCs w:val="24"/>
        </w:rPr>
        <w:br/>
        <w:t>по надзору в сфере</w:t>
      </w:r>
      <w:r w:rsidRPr="00500C9B">
        <w:rPr>
          <w:rFonts w:ascii="Times New Roman" w:hAnsi="Times New Roman" w:cs="Times New Roman"/>
          <w:color w:val="444444"/>
          <w:sz w:val="24"/>
          <w:szCs w:val="24"/>
        </w:rPr>
        <w:br/>
        <w:t>природопользования</w:t>
      </w:r>
      <w:r w:rsidRPr="00500C9B">
        <w:rPr>
          <w:rFonts w:ascii="Times New Roman" w:hAnsi="Times New Roman" w:cs="Times New Roman"/>
          <w:color w:val="444444"/>
          <w:sz w:val="24"/>
          <w:szCs w:val="24"/>
        </w:rPr>
        <w:br/>
        <w:t>от 1 ноября 2013 года N 6-р</w:t>
      </w:r>
    </w:p>
    <w:p w14:paraId="6A2EAEB8" w14:textId="77777777" w:rsidR="00500C9B" w:rsidRDefault="00500C9B" w:rsidP="001C64F7">
      <w:pPr>
        <w:pStyle w:val="headertext"/>
        <w:spacing w:before="0" w:beforeAutospacing="0" w:after="240" w:afterAutospacing="0"/>
        <w:jc w:val="center"/>
        <w:textAlignment w:val="baseline"/>
        <w:rPr>
          <w:b/>
          <w:bCs/>
          <w:color w:val="444444"/>
        </w:rPr>
      </w:pPr>
    </w:p>
    <w:p w14:paraId="60CAE84B" w14:textId="33980619"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     </w:t>
      </w:r>
      <w:r w:rsidRPr="00500C9B">
        <w:rPr>
          <w:b/>
          <w:bCs/>
          <w:color w:val="444444"/>
        </w:rPr>
        <w:br/>
      </w:r>
      <w:r w:rsidRPr="00500C9B">
        <w:rPr>
          <w:b/>
          <w:bCs/>
          <w:color w:val="444444"/>
        </w:rPr>
        <w:br/>
      </w:r>
      <w:r w:rsidRPr="00500C9B">
        <w:rPr>
          <w:b/>
          <w:bCs/>
          <w:color w:val="444444"/>
        </w:rPr>
        <w:lastRenderedPageBreak/>
        <w:t>Порядок организации работ по оценке выбросов от отдельных видов передвижных источников (автомобильного и железнодорожного транспорта)</w:t>
      </w:r>
    </w:p>
    <w:p w14:paraId="633E696C" w14:textId="77777777"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(с изменениями на 13 декабря 2019 года)</w:t>
      </w:r>
    </w:p>
    <w:p w14:paraId="6C5F4ED1"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br/>
      </w:r>
    </w:p>
    <w:p w14:paraId="1F5F8810"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1. Порядок организации работ по оценке выбросов от отдельных видов передвижных источников (автомобильного и железнодорожного транспорта) разработан в целях внедрения научно-исследовательской работы по государственному контракту от 12.11.2012 N 60 (шифр темы РД-01-2012) в части выполнения работ по подготовке рекомендаций по оценке выбросов загрязняющих веществ по отдельным видам передвижных источников загрязнения.</w:t>
      </w:r>
      <w:r w:rsidRPr="00500C9B">
        <w:rPr>
          <w:color w:val="444444"/>
        </w:rPr>
        <w:br/>
      </w:r>
    </w:p>
    <w:p w14:paraId="2EF38316"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2. Работы по оценке выбросов от отдельных видов передвижных источников (автомобильного и железнодорожного транспорта) проводит ФБУ "ЦЛАТИ по ЦФО" в соответствии с Методическими рекомендациями по оценке выбросов загрязняющих веществ в атмосферу от передвижных источников (автомобильный и железнодорожный транспорт).</w:t>
      </w:r>
      <w:r w:rsidRPr="00500C9B">
        <w:rPr>
          <w:color w:val="444444"/>
        </w:rPr>
        <w:br/>
      </w:r>
    </w:p>
    <w:p w14:paraId="4EF8C273"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3. Исходными данными для проведения работ по оценке выбросов от отдельных видов передвижных источников (автомобильного и железнодорожного транспорта) являются: количество автотранспортных средств, зарегистрированных в субъекте Российской Федерации и городах, расположенных на его территории, полученные от Главного Управления ГИБДД МВД России и его территориальных органов и количество израсходованного дизельного топлива, по данным территориальных управлений ОАО "Российские железные дороги" по состоянию на отчетный год. Отчетным годом считается год, предшествующий текущему.</w:t>
      </w:r>
      <w:r w:rsidRPr="00500C9B">
        <w:rPr>
          <w:color w:val="444444"/>
        </w:rPr>
        <w:br/>
      </w:r>
    </w:p>
    <w:p w14:paraId="38489F5A"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4. Росприроднадзор ежегодно в срок до 1 февраля текущего года направляет данные, полученные от Главного управления ГИБДД МВД России, в ФБУ "ЦЛАТИ по ЦФО" по форме (</w:t>
      </w:r>
      <w:hyperlink r:id="rId8" w:anchor="7E00KE" w:history="1">
        <w:r w:rsidRPr="00500C9B">
          <w:rPr>
            <w:rStyle w:val="a3"/>
            <w:color w:val="3451A0"/>
          </w:rPr>
          <w:t>приложение 1</w:t>
        </w:r>
      </w:hyperlink>
      <w:r w:rsidRPr="00500C9B">
        <w:rPr>
          <w:color w:val="444444"/>
        </w:rPr>
        <w:t>).</w:t>
      </w:r>
      <w:r w:rsidRPr="00500C9B">
        <w:rPr>
          <w:color w:val="444444"/>
        </w:rPr>
        <w:br/>
      </w:r>
    </w:p>
    <w:p w14:paraId="551616E9"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5. Территориальные органы Росприроднадзора ежегодно в срок до 1 февраля текущего года направляют данные, полученные от территориальных органов ГИБДД и территориальных управлений ОАО "Российские железные дороги", в ФБУ "ЦЛАТИ по ЦФО" по формам (</w:t>
      </w:r>
      <w:hyperlink r:id="rId9" w:anchor="7E40KG" w:history="1">
        <w:r w:rsidRPr="00500C9B">
          <w:rPr>
            <w:rStyle w:val="a3"/>
            <w:color w:val="3451A0"/>
          </w:rPr>
          <w:t>приложения 2</w:t>
        </w:r>
      </w:hyperlink>
      <w:r w:rsidRPr="00500C9B">
        <w:rPr>
          <w:color w:val="444444"/>
        </w:rPr>
        <w:t>, </w:t>
      </w:r>
      <w:hyperlink r:id="rId10" w:anchor="7DO0K9" w:history="1">
        <w:r w:rsidRPr="00500C9B">
          <w:rPr>
            <w:rStyle w:val="a3"/>
            <w:color w:val="3451A0"/>
          </w:rPr>
          <w:t>3</w:t>
        </w:r>
      </w:hyperlink>
      <w:r w:rsidRPr="00500C9B">
        <w:rPr>
          <w:color w:val="444444"/>
        </w:rPr>
        <w:t>).</w:t>
      </w:r>
      <w:r w:rsidRPr="00500C9B">
        <w:rPr>
          <w:color w:val="444444"/>
        </w:rPr>
        <w:br/>
      </w:r>
    </w:p>
    <w:p w14:paraId="4B79D2F8"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6. ФБУ "ЦЛАТИ по ЦФО" ежегодно в срок до 15 марта текущего года направляет обработанные данные по оценке выбросов загрязняющих веществ от передвижных источников (далее - данные по оценке выбросов):</w:t>
      </w:r>
      <w:r w:rsidRPr="00500C9B">
        <w:rPr>
          <w:color w:val="444444"/>
        </w:rPr>
        <w:br/>
      </w:r>
    </w:p>
    <w:p w14:paraId="1B9F4445"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в бумажном виде и по электронной почте: egv@rpn.gov.ru, vozduh@rpn.gov.ru в Росприроднадзор и электронной почтой в территориальные органы Росприроднадзора по формам (</w:t>
      </w:r>
      <w:hyperlink r:id="rId11" w:anchor="7DS0KB" w:history="1">
        <w:r w:rsidRPr="00500C9B">
          <w:rPr>
            <w:rStyle w:val="a3"/>
            <w:color w:val="3451A0"/>
          </w:rPr>
          <w:t>приложение 4</w:t>
        </w:r>
      </w:hyperlink>
      <w:r w:rsidRPr="00500C9B">
        <w:rPr>
          <w:color w:val="444444"/>
        </w:rPr>
        <w:t>).</w:t>
      </w:r>
      <w:r w:rsidRPr="00500C9B">
        <w:rPr>
          <w:color w:val="444444"/>
        </w:rPr>
        <w:br/>
      </w:r>
    </w:p>
    <w:p w14:paraId="480ACC2E"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7. Росприроднадзор направляет данные по оценке выбросов в разрезе Российской Федерации, субъектов Российской Федерации, федеральных округов и городов в срок до 23 апреля текущего года в Росстат.</w:t>
      </w:r>
      <w:r w:rsidRPr="00500C9B">
        <w:rPr>
          <w:color w:val="444444"/>
        </w:rPr>
        <w:br/>
      </w:r>
    </w:p>
    <w:p w14:paraId="6147D4A1"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8. ФБУ "ЦЛАТИ по ЦФО" ежегодно осуществляет:</w:t>
      </w:r>
      <w:r w:rsidRPr="00500C9B">
        <w:rPr>
          <w:color w:val="444444"/>
        </w:rPr>
        <w:br/>
      </w:r>
    </w:p>
    <w:p w14:paraId="1BB50F1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размещение в срок до 23 апреля текущего года данные по оценке выбросов в разрезе Российской Федерации, субъектов Российской Федерации, федеральных округов и городов в Единой межведомственной информационно-статистической системе и на официальном сайте Росприроднадзора в разделе "Открытые данные" (далее - информационные системы);</w:t>
      </w:r>
      <w:r w:rsidRPr="00500C9B">
        <w:rPr>
          <w:color w:val="444444"/>
        </w:rPr>
        <w:br/>
      </w:r>
    </w:p>
    <w:p w14:paraId="0C119139"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в случае необходимости актуализацию данных по оценке выбросов в указанных информационных системах, предварительно направив изменения в Росприроднадзор;</w:t>
      </w:r>
      <w:r w:rsidRPr="00500C9B">
        <w:rPr>
          <w:color w:val="444444"/>
        </w:rPr>
        <w:br/>
      </w:r>
    </w:p>
    <w:p w14:paraId="18FCE857"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lastRenderedPageBreak/>
        <w:t>сравнительный анализ данных по оценке выбросов за последние 3 года с учетом отчетного года и направляет аналитическую справку в срок до 1 июня текущего года в Росприроднадзор.</w:t>
      </w:r>
      <w:r w:rsidRPr="00500C9B">
        <w:rPr>
          <w:color w:val="444444"/>
        </w:rPr>
        <w:br/>
      </w:r>
    </w:p>
    <w:p w14:paraId="396A00A9"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9. Аналитическая справка должна содержать:</w:t>
      </w:r>
      <w:r w:rsidRPr="00500C9B">
        <w:rPr>
          <w:color w:val="444444"/>
        </w:rPr>
        <w:br/>
      </w:r>
    </w:p>
    <w:p w14:paraId="32A82FEF"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рейтинг наиболее загрязненных федеральных округов, субъектов, городов по всем веществам в целом и по отдельным видам загрязняющих веществ;</w:t>
      </w:r>
      <w:r w:rsidRPr="00500C9B">
        <w:rPr>
          <w:color w:val="444444"/>
        </w:rPr>
        <w:br/>
      </w:r>
    </w:p>
    <w:p w14:paraId="7943A3CF"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динамику выбросов от передвижных источников в целом по веществам и по отдельным видам загрязняющих веществ в разрезе Российской Федерации, субъектов Российской Федерации, федеральных округов и городов;</w:t>
      </w:r>
      <w:r w:rsidRPr="00500C9B">
        <w:rPr>
          <w:color w:val="444444"/>
        </w:rPr>
        <w:br/>
      </w:r>
    </w:p>
    <w:p w14:paraId="32F0410C"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причины увеличения (уменьшения) выбросов от передвижных источников в целом по веществам и по отдельным видам загрязняющих веществ в разрезе Российской Федерации, субъектов Российской Федерации, федеральных округов и городов;</w:t>
      </w:r>
      <w:r w:rsidRPr="00500C9B">
        <w:rPr>
          <w:color w:val="444444"/>
        </w:rPr>
        <w:br/>
      </w:r>
    </w:p>
    <w:p w14:paraId="45FC4526"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вклад в выбросы от передвижных источников по отдельным видам загрязняющих веществ в разрезе Российской Федерации.</w:t>
      </w:r>
      <w:r w:rsidRPr="00500C9B">
        <w:rPr>
          <w:color w:val="444444"/>
        </w:rPr>
        <w:br/>
      </w:r>
    </w:p>
    <w:p w14:paraId="79F589D5"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10. В случае если в населенном пункте в рамках сводных расчетов рассеивания выбросов в атмосферу и квотирования выбросов проводится оценка выбросов от передвижных источников с использованием других методик, утвержденных в установленном порядке, то территориальными органами Росприроднадзора для оценки выбросов от передвижных источников используются результаты данных расчетов. Результаты оценки выбросов от передвижных источников, проводимые в рамках сводных расчетов и квотирования выбросов, могут получаться территориальными органами Росприроднадзора в соответствии с соглашениями об условиях и сроках передачи этих данных с организациями, осуществляющими данные работы в субъекте Российской Федерации.</w:t>
      </w:r>
    </w:p>
    <w:p w14:paraId="5BB5B813"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(Пункт дополнительно включен </w:t>
      </w:r>
      <w:hyperlink r:id="rId12" w:anchor="6500IL" w:history="1">
        <w:r w:rsidRPr="00500C9B">
          <w:rPr>
            <w:rStyle w:val="a3"/>
            <w:color w:val="3451A0"/>
          </w:rPr>
          <w:t>распоряжением Росприроднадзора от 13 декабря 2019 года N 37-р</w:t>
        </w:r>
      </w:hyperlink>
      <w:r w:rsidRPr="00500C9B">
        <w:rPr>
          <w:color w:val="444444"/>
        </w:rPr>
        <w:t>)</w:t>
      </w:r>
      <w:r w:rsidRPr="00500C9B">
        <w:rPr>
          <w:color w:val="444444"/>
        </w:rPr>
        <w:br/>
      </w:r>
    </w:p>
    <w:p w14:paraId="656388F1"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11. В случае заинтересованности и наличия возможности у субъекта Российской Федерации или других организаций в проведении оценки выбросов от передвижных источников на основе методики, предполагающей использование более углубленного обследования и учета состава парка автомобилей, транспортной схемы населенного пункта, а также климатических и географических условий эксплуатации, а также мероприятий по снижению выбросов использование таких методик допускается при условии:</w:t>
      </w:r>
      <w:r w:rsidRPr="00500C9B">
        <w:rPr>
          <w:color w:val="444444"/>
        </w:rPr>
        <w:br/>
      </w:r>
    </w:p>
    <w:p w14:paraId="36896FC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указания в тексте методики географического места ее применения;</w:t>
      </w:r>
      <w:r w:rsidRPr="00500C9B">
        <w:rPr>
          <w:color w:val="444444"/>
        </w:rPr>
        <w:br/>
      </w:r>
    </w:p>
    <w:p w14:paraId="5192D4A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предоставления результатов апробации данной методики;</w:t>
      </w:r>
      <w:r w:rsidRPr="00500C9B">
        <w:rPr>
          <w:color w:val="444444"/>
        </w:rPr>
        <w:br/>
      </w:r>
    </w:p>
    <w:p w14:paraId="08F5DC73"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наличия проекта соглашения с территориальным органом Росприроднадзора о предоставлении данных, полученных с использованием предлагаемой методики;</w:t>
      </w:r>
      <w:r w:rsidRPr="00500C9B">
        <w:rPr>
          <w:color w:val="444444"/>
        </w:rPr>
        <w:br/>
      </w:r>
    </w:p>
    <w:p w14:paraId="5B16D4F5"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наличия согласования территориальным органом Росприроднадзора проекта соглашения о предоставлении данных.</w:t>
      </w:r>
      <w:r w:rsidRPr="00500C9B">
        <w:rPr>
          <w:color w:val="444444"/>
        </w:rPr>
        <w:br/>
      </w:r>
    </w:p>
    <w:p w14:paraId="15F4A927"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Использование данной методики территориальным органом Росприроднадзора осуществляется на основе соответствующего приказа Росприроднадзора.</w:t>
      </w:r>
    </w:p>
    <w:p w14:paraId="6609F117"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(Пункт дополнительно включен </w:t>
      </w:r>
      <w:hyperlink r:id="rId13" w:anchor="6500IL" w:history="1">
        <w:r w:rsidRPr="00500C9B">
          <w:rPr>
            <w:rStyle w:val="a3"/>
            <w:color w:val="3451A0"/>
          </w:rPr>
          <w:t>распоряжением Росприроднадзора от 13 декабря 2019 года N 37-р</w:t>
        </w:r>
      </w:hyperlink>
      <w:r w:rsidRPr="00500C9B">
        <w:rPr>
          <w:color w:val="444444"/>
        </w:rPr>
        <w:t>)</w:t>
      </w:r>
      <w:r w:rsidRPr="00500C9B">
        <w:rPr>
          <w:color w:val="444444"/>
        </w:rPr>
        <w:br/>
      </w:r>
    </w:p>
    <w:p w14:paraId="2672FAD7" w14:textId="77777777" w:rsidR="001C64F7" w:rsidRPr="00500C9B" w:rsidRDefault="001C64F7" w:rsidP="001C64F7">
      <w:pPr>
        <w:pStyle w:val="2"/>
        <w:spacing w:before="0"/>
        <w:jc w:val="right"/>
        <w:textAlignment w:val="baseline"/>
        <w:rPr>
          <w:rFonts w:ascii="Times New Roman" w:hAnsi="Times New Roman" w:cs="Times New Roman"/>
          <w:color w:val="444444"/>
          <w:sz w:val="24"/>
          <w:szCs w:val="24"/>
        </w:rPr>
      </w:pPr>
      <w:r w:rsidRPr="00500C9B">
        <w:rPr>
          <w:rFonts w:ascii="Times New Roman" w:hAnsi="Times New Roman" w:cs="Times New Roman"/>
          <w:color w:val="444444"/>
          <w:sz w:val="24"/>
          <w:szCs w:val="24"/>
        </w:rPr>
        <w:lastRenderedPageBreak/>
        <w:t>Приложение 2</w:t>
      </w:r>
      <w:r w:rsidRPr="00500C9B">
        <w:rPr>
          <w:rFonts w:ascii="Times New Roman" w:hAnsi="Times New Roman" w:cs="Times New Roman"/>
          <w:color w:val="444444"/>
          <w:sz w:val="24"/>
          <w:szCs w:val="24"/>
        </w:rPr>
        <w:br/>
        <w:t>к распоряжению</w:t>
      </w:r>
      <w:r w:rsidRPr="00500C9B">
        <w:rPr>
          <w:rFonts w:ascii="Times New Roman" w:hAnsi="Times New Roman" w:cs="Times New Roman"/>
          <w:color w:val="444444"/>
          <w:sz w:val="24"/>
          <w:szCs w:val="24"/>
        </w:rPr>
        <w:br/>
        <w:t>Федеральной службы</w:t>
      </w:r>
      <w:r w:rsidRPr="00500C9B">
        <w:rPr>
          <w:rFonts w:ascii="Times New Roman" w:hAnsi="Times New Roman" w:cs="Times New Roman"/>
          <w:color w:val="444444"/>
          <w:sz w:val="24"/>
          <w:szCs w:val="24"/>
        </w:rPr>
        <w:br/>
        <w:t>по надзору в сфере</w:t>
      </w:r>
      <w:r w:rsidRPr="00500C9B">
        <w:rPr>
          <w:rFonts w:ascii="Times New Roman" w:hAnsi="Times New Roman" w:cs="Times New Roman"/>
          <w:color w:val="444444"/>
          <w:sz w:val="24"/>
          <w:szCs w:val="24"/>
        </w:rPr>
        <w:br/>
        <w:t>природопользования</w:t>
      </w:r>
      <w:r w:rsidRPr="00500C9B">
        <w:rPr>
          <w:rFonts w:ascii="Times New Roman" w:hAnsi="Times New Roman" w:cs="Times New Roman"/>
          <w:color w:val="444444"/>
          <w:sz w:val="24"/>
          <w:szCs w:val="24"/>
        </w:rPr>
        <w:br/>
        <w:t>от 1 ноября 2013 года N 6-р</w:t>
      </w:r>
      <w:r w:rsidRPr="00500C9B">
        <w:rPr>
          <w:rFonts w:ascii="Times New Roman" w:hAnsi="Times New Roman" w:cs="Times New Roman"/>
          <w:color w:val="444444"/>
          <w:sz w:val="24"/>
          <w:szCs w:val="24"/>
        </w:rPr>
        <w:br/>
        <w:t>(В редакции, введенной в действие</w:t>
      </w:r>
      <w:r w:rsidRPr="00500C9B">
        <w:rPr>
          <w:rFonts w:ascii="Times New Roman" w:hAnsi="Times New Roman" w:cs="Times New Roman"/>
          <w:color w:val="444444"/>
          <w:sz w:val="24"/>
          <w:szCs w:val="24"/>
        </w:rPr>
        <w:br/>
      </w:r>
      <w:hyperlink r:id="rId14" w:anchor="6500IL" w:history="1">
        <w:r w:rsidRPr="00500C9B">
          <w:rPr>
            <w:rStyle w:val="a3"/>
            <w:rFonts w:ascii="Times New Roman" w:hAnsi="Times New Roman" w:cs="Times New Roman"/>
            <w:color w:val="3451A0"/>
            <w:sz w:val="24"/>
            <w:szCs w:val="24"/>
          </w:rPr>
          <w:t>распоряжением Росприроднадзора</w:t>
        </w:r>
        <w:r w:rsidRPr="00500C9B">
          <w:rPr>
            <w:rFonts w:ascii="Times New Roman" w:hAnsi="Times New Roman" w:cs="Times New Roman"/>
            <w:color w:val="3451A0"/>
            <w:sz w:val="24"/>
            <w:szCs w:val="24"/>
            <w:u w:val="single"/>
          </w:rPr>
          <w:br/>
        </w:r>
        <w:r w:rsidRPr="00500C9B">
          <w:rPr>
            <w:rStyle w:val="a3"/>
            <w:rFonts w:ascii="Times New Roman" w:hAnsi="Times New Roman" w:cs="Times New Roman"/>
            <w:color w:val="3451A0"/>
            <w:sz w:val="24"/>
            <w:szCs w:val="24"/>
          </w:rPr>
          <w:t>от 13 декабря 2019 года N 37-р</w:t>
        </w:r>
      </w:hyperlink>
      <w:r w:rsidRPr="00500C9B">
        <w:rPr>
          <w:rFonts w:ascii="Times New Roman" w:hAnsi="Times New Roman" w:cs="Times New Roman"/>
          <w:color w:val="444444"/>
          <w:sz w:val="24"/>
          <w:szCs w:val="24"/>
        </w:rPr>
        <w:t>. -</w:t>
      </w:r>
      <w:r w:rsidRPr="00500C9B">
        <w:rPr>
          <w:rFonts w:ascii="Times New Roman" w:hAnsi="Times New Roman" w:cs="Times New Roman"/>
          <w:color w:val="444444"/>
          <w:sz w:val="24"/>
          <w:szCs w:val="24"/>
        </w:rPr>
        <w:br/>
        <w:t>См. предыдущую редакцию)</w:t>
      </w:r>
      <w:r w:rsidRPr="00500C9B">
        <w:rPr>
          <w:rFonts w:ascii="Times New Roman" w:hAnsi="Times New Roman" w:cs="Times New Roman"/>
          <w:color w:val="444444"/>
          <w:sz w:val="24"/>
          <w:szCs w:val="24"/>
        </w:rPr>
        <w:br/>
      </w:r>
    </w:p>
    <w:p w14:paraId="240DCAC5"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     Методические рекомендации по оценке выбросов загрязняющих веществ в атмосферу от передвижных источников (автомобильный и железнодорожный транспорт)</w:t>
      </w:r>
      <w:r w:rsidRPr="00500C9B">
        <w:rPr>
          <w:b/>
          <w:bCs/>
          <w:color w:val="444444"/>
        </w:rPr>
        <w:br/>
      </w:r>
    </w:p>
    <w:p w14:paraId="4028B80A" w14:textId="77777777" w:rsidR="001C64F7" w:rsidRPr="00500C9B" w:rsidRDefault="001C64F7" w:rsidP="001C64F7">
      <w:pPr>
        <w:pStyle w:val="3"/>
        <w:spacing w:before="0" w:beforeAutospacing="0" w:after="240" w:afterAutospacing="0"/>
        <w:jc w:val="center"/>
        <w:textAlignment w:val="baseline"/>
        <w:rPr>
          <w:color w:val="444444"/>
          <w:sz w:val="24"/>
          <w:szCs w:val="24"/>
        </w:rPr>
      </w:pPr>
      <w:r w:rsidRPr="00500C9B">
        <w:rPr>
          <w:color w:val="444444"/>
          <w:sz w:val="24"/>
          <w:szCs w:val="24"/>
        </w:rPr>
        <w:t>Определение величин выбросов загрязняющих веществ в атмосферу от автомобильного транспорта</w:t>
      </w:r>
    </w:p>
    <w:p w14:paraId="7529349E" w14:textId="77777777" w:rsidR="001C64F7" w:rsidRPr="00500C9B" w:rsidRDefault="001C64F7" w:rsidP="001C64F7">
      <w:pPr>
        <w:pStyle w:val="formattext"/>
        <w:spacing w:before="0" w:beforeAutospacing="0" w:after="0" w:afterAutospacing="0"/>
        <w:textAlignment w:val="baseline"/>
        <w:rPr>
          <w:color w:val="444444"/>
        </w:rPr>
      </w:pPr>
    </w:p>
    <w:p w14:paraId="48D47B32"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Методические рекомендации по оценке выбросов загрязняющих веществ в атмосферу от передвижных источников автомобильного транспорта (далее - рекомендации) предназначены для усредненной оценки выбросов загрязняющих веществ (далее - ЗВ) в атмосферный воздух автотранспортными средствами (далее - АТС) на территории населенных пунктов и при движении по автомобильным внегородским дорогам общего пользования.</w:t>
      </w:r>
      <w:r w:rsidRPr="00500C9B">
        <w:rPr>
          <w:color w:val="444444"/>
        </w:rPr>
        <w:br/>
      </w:r>
    </w:p>
    <w:p w14:paraId="1A87194A"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Для проведения оценки выбросов ЗВ АТС разделены на следующие расчетные типы: в соответствии с классификацией, принятой Европейской Экономической Комиссией ООН.</w:t>
      </w:r>
      <w:r w:rsidRPr="00500C9B">
        <w:rPr>
          <w:color w:val="444444"/>
        </w:rPr>
        <w:br/>
      </w:r>
    </w:p>
    <w:p w14:paraId="4BE1E37B" w14:textId="77777777" w:rsidR="001C64F7" w:rsidRPr="00500C9B" w:rsidRDefault="001C64F7" w:rsidP="001C64F7">
      <w:pPr>
        <w:pStyle w:val="3"/>
        <w:spacing w:before="0" w:beforeAutospacing="0" w:after="240" w:afterAutospacing="0"/>
        <w:jc w:val="center"/>
        <w:textAlignment w:val="baseline"/>
        <w:rPr>
          <w:color w:val="444444"/>
          <w:sz w:val="24"/>
          <w:szCs w:val="24"/>
        </w:rPr>
      </w:pPr>
      <w:r w:rsidRPr="00500C9B">
        <w:rPr>
          <w:color w:val="444444"/>
          <w:sz w:val="24"/>
          <w:szCs w:val="24"/>
        </w:rPr>
        <w:t>Классификация автотранспортных средств, принятая Европейской Экономической Комиссией ООН</w:t>
      </w:r>
    </w:p>
    <w:tbl>
      <w:tblPr>
        <w:tblW w:w="0" w:type="auto"/>
        <w:tblCellMar>
          <w:left w:w="0" w:type="dxa"/>
          <w:right w:w="0" w:type="dxa"/>
        </w:tblCellMar>
        <w:tblLook w:val="04A0" w:firstRow="1" w:lastRow="0" w:firstColumn="1" w:lastColumn="0" w:noHBand="0" w:noVBand="1"/>
      </w:tblPr>
      <w:tblGrid>
        <w:gridCol w:w="1415"/>
        <w:gridCol w:w="2942"/>
        <w:gridCol w:w="2510"/>
        <w:gridCol w:w="3198"/>
      </w:tblGrid>
      <w:tr w:rsidR="001C64F7" w:rsidRPr="00500C9B" w14:paraId="37FFAD08" w14:textId="77777777" w:rsidTr="001C64F7">
        <w:trPr>
          <w:trHeight w:val="15"/>
        </w:trPr>
        <w:tc>
          <w:tcPr>
            <w:tcW w:w="1478" w:type="dxa"/>
            <w:tcBorders>
              <w:top w:val="nil"/>
              <w:left w:val="nil"/>
              <w:bottom w:val="nil"/>
              <w:right w:val="nil"/>
            </w:tcBorders>
            <w:shd w:val="clear" w:color="auto" w:fill="auto"/>
            <w:hideMark/>
          </w:tcPr>
          <w:p w14:paraId="33E0B6FB" w14:textId="77777777" w:rsidR="001C64F7" w:rsidRPr="00500C9B" w:rsidRDefault="001C64F7">
            <w:pPr>
              <w:rPr>
                <w:rFonts w:ascii="Times New Roman" w:hAnsi="Times New Roman" w:cs="Times New Roman"/>
                <w:color w:val="444444"/>
                <w:sz w:val="24"/>
                <w:szCs w:val="24"/>
              </w:rPr>
            </w:pPr>
          </w:p>
        </w:tc>
        <w:tc>
          <w:tcPr>
            <w:tcW w:w="3511" w:type="dxa"/>
            <w:tcBorders>
              <w:top w:val="nil"/>
              <w:left w:val="nil"/>
              <w:bottom w:val="nil"/>
              <w:right w:val="nil"/>
            </w:tcBorders>
            <w:shd w:val="clear" w:color="auto" w:fill="auto"/>
            <w:hideMark/>
          </w:tcPr>
          <w:p w14:paraId="4ED89818" w14:textId="77777777" w:rsidR="001C64F7" w:rsidRPr="00500C9B" w:rsidRDefault="001C64F7">
            <w:pPr>
              <w:rPr>
                <w:rFonts w:ascii="Times New Roman" w:hAnsi="Times New Roman" w:cs="Times New Roman"/>
                <w:sz w:val="20"/>
                <w:szCs w:val="20"/>
              </w:rPr>
            </w:pPr>
          </w:p>
        </w:tc>
        <w:tc>
          <w:tcPr>
            <w:tcW w:w="2772" w:type="dxa"/>
            <w:tcBorders>
              <w:top w:val="nil"/>
              <w:left w:val="nil"/>
              <w:bottom w:val="nil"/>
              <w:right w:val="nil"/>
            </w:tcBorders>
            <w:shd w:val="clear" w:color="auto" w:fill="auto"/>
            <w:hideMark/>
          </w:tcPr>
          <w:p w14:paraId="664FB38C" w14:textId="77777777" w:rsidR="001C64F7" w:rsidRPr="00500C9B" w:rsidRDefault="001C64F7">
            <w:pPr>
              <w:rPr>
                <w:rFonts w:ascii="Times New Roman" w:hAnsi="Times New Roman" w:cs="Times New Roman"/>
                <w:sz w:val="20"/>
                <w:szCs w:val="20"/>
              </w:rPr>
            </w:pPr>
          </w:p>
        </w:tc>
        <w:tc>
          <w:tcPr>
            <w:tcW w:w="3696" w:type="dxa"/>
            <w:tcBorders>
              <w:top w:val="nil"/>
              <w:left w:val="nil"/>
              <w:bottom w:val="nil"/>
              <w:right w:val="nil"/>
            </w:tcBorders>
            <w:shd w:val="clear" w:color="auto" w:fill="auto"/>
            <w:hideMark/>
          </w:tcPr>
          <w:p w14:paraId="1AA7F21B" w14:textId="77777777" w:rsidR="001C64F7" w:rsidRPr="00500C9B" w:rsidRDefault="001C64F7">
            <w:pPr>
              <w:rPr>
                <w:rFonts w:ascii="Times New Roman" w:hAnsi="Times New Roman" w:cs="Times New Roman"/>
                <w:sz w:val="20"/>
                <w:szCs w:val="20"/>
              </w:rPr>
            </w:pPr>
          </w:p>
        </w:tc>
      </w:tr>
      <w:tr w:rsidR="001C64F7" w:rsidRPr="00500C9B" w14:paraId="31F45AE9"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9DE0B9" w14:textId="77777777" w:rsidR="001C64F7" w:rsidRPr="00500C9B" w:rsidRDefault="001C64F7">
            <w:pPr>
              <w:pStyle w:val="formattext"/>
              <w:spacing w:before="0" w:beforeAutospacing="0" w:after="0" w:afterAutospacing="0"/>
              <w:jc w:val="center"/>
              <w:textAlignment w:val="baseline"/>
            </w:pPr>
            <w:r w:rsidRPr="00500C9B">
              <w:t>Категория АТС</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C30AB9" w14:textId="77777777" w:rsidR="001C64F7" w:rsidRPr="00500C9B" w:rsidRDefault="001C64F7">
            <w:pPr>
              <w:pStyle w:val="formattext"/>
              <w:spacing w:before="0" w:beforeAutospacing="0" w:after="0" w:afterAutospacing="0"/>
              <w:jc w:val="center"/>
              <w:textAlignment w:val="baseline"/>
            </w:pPr>
            <w:r w:rsidRPr="00500C9B">
              <w:t>Тип и общее назначение АТС</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7F3C2A" w14:textId="77777777" w:rsidR="001C64F7" w:rsidRPr="00500C9B" w:rsidRDefault="001C64F7">
            <w:pPr>
              <w:pStyle w:val="formattext"/>
              <w:spacing w:before="0" w:beforeAutospacing="0" w:after="0" w:afterAutospacing="0"/>
              <w:jc w:val="center"/>
              <w:textAlignment w:val="baseline"/>
            </w:pPr>
            <w:r w:rsidRPr="00500C9B">
              <w:t>Максимальная масса, т</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33F2BF" w14:textId="77777777" w:rsidR="001C64F7" w:rsidRPr="00500C9B" w:rsidRDefault="001C64F7">
            <w:pPr>
              <w:pStyle w:val="formattext"/>
              <w:spacing w:before="0" w:beforeAutospacing="0" w:after="0" w:afterAutospacing="0"/>
              <w:jc w:val="center"/>
              <w:textAlignment w:val="baseline"/>
            </w:pPr>
            <w:r w:rsidRPr="00500C9B">
              <w:t>Класс и эксплуатационное назначение</w:t>
            </w:r>
          </w:p>
        </w:tc>
      </w:tr>
      <w:tr w:rsidR="001C64F7" w:rsidRPr="00500C9B" w14:paraId="5C8F6715"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50681A" w14:textId="77777777" w:rsidR="001C64F7" w:rsidRPr="00500C9B" w:rsidRDefault="001C64F7">
            <w:pPr>
              <w:pStyle w:val="formattext"/>
              <w:spacing w:before="0" w:beforeAutospacing="0" w:after="0" w:afterAutospacing="0"/>
              <w:textAlignment w:val="baseline"/>
            </w:pPr>
            <w:r w:rsidRPr="00500C9B">
              <w:t>M1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B65D8C" w14:textId="77777777" w:rsidR="001C64F7" w:rsidRPr="00500C9B" w:rsidRDefault="001C64F7">
            <w:pPr>
              <w:pStyle w:val="formattext"/>
              <w:spacing w:before="0" w:beforeAutospacing="0" w:after="0" w:afterAutospacing="0"/>
              <w:textAlignment w:val="baseline"/>
            </w:pPr>
            <w:r w:rsidRPr="00500C9B">
              <w:t>АТС, используемые для перевозки пассажиров и имеющие не более 8 мест для сидения (кроме места водителя)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2FB53A" w14:textId="77777777" w:rsidR="001C64F7" w:rsidRPr="00500C9B" w:rsidRDefault="001C64F7">
            <w:pPr>
              <w:pStyle w:val="formattext"/>
              <w:spacing w:before="0" w:beforeAutospacing="0" w:after="0" w:afterAutospacing="0"/>
              <w:textAlignment w:val="baseline"/>
            </w:pPr>
            <w:r w:rsidRPr="00500C9B">
              <w:t>Не регламентируется</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484517" w14:textId="77777777" w:rsidR="001C64F7" w:rsidRPr="00500C9B" w:rsidRDefault="001C64F7">
            <w:pPr>
              <w:pStyle w:val="formattext"/>
              <w:spacing w:before="0" w:beforeAutospacing="0" w:after="0" w:afterAutospacing="0"/>
              <w:textAlignment w:val="baseline"/>
            </w:pPr>
            <w:r w:rsidRPr="00500C9B">
              <w:t>Легковые автомобили, в том числе повышенной проходимости</w:t>
            </w:r>
          </w:p>
        </w:tc>
      </w:tr>
      <w:tr w:rsidR="001C64F7" w:rsidRPr="00500C9B" w14:paraId="353C73F2"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7287C5" w14:textId="77777777" w:rsidR="001C64F7" w:rsidRPr="00500C9B" w:rsidRDefault="001C64F7">
            <w:pPr>
              <w:pStyle w:val="formattext"/>
              <w:spacing w:before="0" w:beforeAutospacing="0" w:after="0" w:afterAutospacing="0"/>
              <w:textAlignment w:val="baseline"/>
            </w:pPr>
            <w:r w:rsidRPr="00500C9B">
              <w:t>M2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CF3CB3" w14:textId="77777777" w:rsidR="001C64F7" w:rsidRPr="00500C9B" w:rsidRDefault="001C64F7">
            <w:pPr>
              <w:pStyle w:val="formattext"/>
              <w:spacing w:before="0" w:beforeAutospacing="0" w:after="0" w:afterAutospacing="0"/>
              <w:textAlignment w:val="baseline"/>
            </w:pPr>
            <w:r w:rsidRPr="00500C9B">
              <w:t>АТС, используемые для перевозки пассажиров и имеющие более 8 мест для сидения (кроме места водителя)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587859" w14:textId="77777777" w:rsidR="001C64F7" w:rsidRPr="00500C9B" w:rsidRDefault="001C64F7">
            <w:pPr>
              <w:pStyle w:val="formattext"/>
              <w:spacing w:before="0" w:beforeAutospacing="0" w:after="0" w:afterAutospacing="0"/>
              <w:textAlignment w:val="baseline"/>
            </w:pPr>
            <w:r w:rsidRPr="00500C9B">
              <w:t>До 5,0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0D8F3A" w14:textId="77777777" w:rsidR="001C64F7" w:rsidRPr="00500C9B" w:rsidRDefault="001C64F7">
            <w:pPr>
              <w:pStyle w:val="formattext"/>
              <w:spacing w:before="0" w:beforeAutospacing="0" w:after="0" w:afterAutospacing="0"/>
              <w:textAlignment w:val="baseline"/>
            </w:pPr>
            <w:r w:rsidRPr="00500C9B">
              <w:t>Автобусы городские (</w:t>
            </w:r>
            <w:proofErr w:type="spellStart"/>
            <w:proofErr w:type="gramStart"/>
            <w:r w:rsidRPr="00500C9B">
              <w:t>кл.I</w:t>
            </w:r>
            <w:proofErr w:type="spellEnd"/>
            <w:proofErr w:type="gramEnd"/>
            <w:r w:rsidRPr="00500C9B">
              <w:t>), междугородные (</w:t>
            </w:r>
            <w:proofErr w:type="spellStart"/>
            <w:r w:rsidRPr="00500C9B">
              <w:t>кл.II</w:t>
            </w:r>
            <w:proofErr w:type="spellEnd"/>
            <w:r w:rsidRPr="00500C9B">
              <w:t>), туристические (</w:t>
            </w:r>
            <w:proofErr w:type="spellStart"/>
            <w:r w:rsidRPr="00500C9B">
              <w:t>кл.III</w:t>
            </w:r>
            <w:proofErr w:type="spellEnd"/>
            <w:r w:rsidRPr="00500C9B">
              <w:t>)</w:t>
            </w:r>
          </w:p>
        </w:tc>
      </w:tr>
      <w:tr w:rsidR="001C64F7" w:rsidRPr="00500C9B" w14:paraId="17780EE2"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38E1FA" w14:textId="77777777" w:rsidR="001C64F7" w:rsidRPr="00500C9B" w:rsidRDefault="001C64F7">
            <w:pPr>
              <w:pStyle w:val="formattext"/>
              <w:spacing w:before="0" w:beforeAutospacing="0" w:after="0" w:afterAutospacing="0"/>
              <w:textAlignment w:val="baseline"/>
            </w:pPr>
            <w:r w:rsidRPr="00500C9B">
              <w:t>M3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423693" w14:textId="77777777" w:rsidR="001C64F7" w:rsidRPr="00500C9B" w:rsidRDefault="001C64F7">
            <w:pPr>
              <w:pStyle w:val="formattext"/>
              <w:spacing w:before="0" w:beforeAutospacing="0" w:after="0" w:afterAutospacing="0"/>
              <w:textAlignment w:val="baseline"/>
            </w:pPr>
            <w:r w:rsidRPr="00500C9B">
              <w:t>АТС, используемые для перевозки пассажиров и имеющие более 8 мест (кроме места водителя)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345788" w14:textId="77777777" w:rsidR="001C64F7" w:rsidRPr="00500C9B" w:rsidRDefault="001C64F7">
            <w:pPr>
              <w:pStyle w:val="formattext"/>
              <w:spacing w:before="0" w:beforeAutospacing="0" w:after="0" w:afterAutospacing="0"/>
              <w:textAlignment w:val="baseline"/>
            </w:pPr>
            <w:r w:rsidRPr="00500C9B">
              <w:t>Свыше 5,0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0EC3BC" w14:textId="77777777" w:rsidR="001C64F7" w:rsidRPr="00500C9B" w:rsidRDefault="001C64F7">
            <w:pPr>
              <w:pStyle w:val="formattext"/>
              <w:spacing w:before="0" w:beforeAutospacing="0" w:after="0" w:afterAutospacing="0"/>
              <w:textAlignment w:val="baseline"/>
            </w:pPr>
            <w:r w:rsidRPr="00500C9B">
              <w:t>Автобусы городские, в том числе сочлененные (</w:t>
            </w:r>
            <w:proofErr w:type="spellStart"/>
            <w:proofErr w:type="gramStart"/>
            <w:r w:rsidRPr="00500C9B">
              <w:t>кл.I</w:t>
            </w:r>
            <w:proofErr w:type="spellEnd"/>
            <w:proofErr w:type="gramEnd"/>
            <w:r w:rsidRPr="00500C9B">
              <w:t>), междугородные (</w:t>
            </w:r>
            <w:proofErr w:type="spellStart"/>
            <w:r w:rsidRPr="00500C9B">
              <w:t>кл.II</w:t>
            </w:r>
            <w:proofErr w:type="spellEnd"/>
            <w:r w:rsidRPr="00500C9B">
              <w:t>), туристические (</w:t>
            </w:r>
            <w:proofErr w:type="spellStart"/>
            <w:r w:rsidRPr="00500C9B">
              <w:t>кл.III</w:t>
            </w:r>
            <w:proofErr w:type="spellEnd"/>
            <w:r w:rsidRPr="00500C9B">
              <w:t>)</w:t>
            </w:r>
          </w:p>
        </w:tc>
      </w:tr>
      <w:tr w:rsidR="001C64F7" w:rsidRPr="00500C9B" w14:paraId="2F657E4F"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DFA793" w14:textId="77777777" w:rsidR="001C64F7" w:rsidRPr="00500C9B" w:rsidRDefault="001C64F7">
            <w:pPr>
              <w:pStyle w:val="formattext"/>
              <w:spacing w:before="0" w:beforeAutospacing="0" w:after="0" w:afterAutospacing="0"/>
              <w:textAlignment w:val="baseline"/>
            </w:pPr>
            <w:r w:rsidRPr="00500C9B">
              <w:t>M2 и M3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2CAA6F" w14:textId="77777777" w:rsidR="001C64F7" w:rsidRPr="00500C9B" w:rsidRDefault="001C64F7">
            <w:pPr>
              <w:pStyle w:val="formattext"/>
              <w:spacing w:before="0" w:beforeAutospacing="0" w:after="0" w:afterAutospacing="0"/>
              <w:textAlignment w:val="baseline"/>
            </w:pPr>
            <w:r w:rsidRPr="00500C9B">
              <w:t>Отдельно выделяются маломестные АТС, предназначенные для перевозки пассажиров, вместимостью не более 22 сидящих или стоящих пассажиров (кроме места водителя)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93643A" w14:textId="77777777" w:rsidR="001C64F7" w:rsidRPr="00500C9B" w:rsidRDefault="001C64F7">
            <w:pPr>
              <w:pStyle w:val="formattext"/>
              <w:spacing w:before="0" w:beforeAutospacing="0" w:after="0" w:afterAutospacing="0"/>
              <w:textAlignment w:val="baseline"/>
            </w:pPr>
            <w:r w:rsidRPr="00500C9B">
              <w:t>Не регламентируется</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78E13B" w14:textId="77777777" w:rsidR="001C64F7" w:rsidRPr="00500C9B" w:rsidRDefault="001C64F7">
            <w:pPr>
              <w:pStyle w:val="formattext"/>
              <w:spacing w:before="0" w:beforeAutospacing="0" w:after="0" w:afterAutospacing="0"/>
              <w:textAlignment w:val="baseline"/>
            </w:pPr>
            <w:r w:rsidRPr="00500C9B">
              <w:t>Автобусы маломестные, в том числе повышенной проходимости, для стоящих и сидящих пассажиров (</w:t>
            </w:r>
            <w:proofErr w:type="spellStart"/>
            <w:proofErr w:type="gramStart"/>
            <w:r w:rsidRPr="00500C9B">
              <w:t>кл.A</w:t>
            </w:r>
            <w:proofErr w:type="spellEnd"/>
            <w:proofErr w:type="gramEnd"/>
            <w:r w:rsidRPr="00500C9B">
              <w:t>) и для сидящих пассажиров (</w:t>
            </w:r>
            <w:proofErr w:type="spellStart"/>
            <w:r w:rsidRPr="00500C9B">
              <w:t>кл.B</w:t>
            </w:r>
            <w:proofErr w:type="spellEnd"/>
            <w:r w:rsidRPr="00500C9B">
              <w:t>)</w:t>
            </w:r>
          </w:p>
        </w:tc>
      </w:tr>
      <w:tr w:rsidR="001C64F7" w:rsidRPr="00500C9B" w14:paraId="7A4E61DC"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AB696D" w14:textId="77777777" w:rsidR="001C64F7" w:rsidRPr="00500C9B" w:rsidRDefault="001C64F7">
            <w:pPr>
              <w:pStyle w:val="formattext"/>
              <w:spacing w:before="0" w:beforeAutospacing="0" w:after="0" w:afterAutospacing="0"/>
              <w:textAlignment w:val="baseline"/>
            </w:pPr>
            <w:r w:rsidRPr="00500C9B">
              <w:lastRenderedPageBreak/>
              <w:t>N1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F85470" w14:textId="77777777" w:rsidR="001C64F7" w:rsidRPr="00500C9B" w:rsidRDefault="001C64F7">
            <w:pPr>
              <w:pStyle w:val="formattext"/>
              <w:spacing w:before="0" w:beforeAutospacing="0" w:after="0" w:afterAutospacing="0"/>
              <w:textAlignment w:val="baseline"/>
            </w:pPr>
            <w:r w:rsidRPr="00500C9B">
              <w:t>АТС, предназначенные для перевозки грузов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CC1E5B" w14:textId="77777777" w:rsidR="001C64F7" w:rsidRPr="00500C9B" w:rsidRDefault="001C64F7">
            <w:pPr>
              <w:pStyle w:val="formattext"/>
              <w:spacing w:before="0" w:beforeAutospacing="0" w:after="0" w:afterAutospacing="0"/>
              <w:textAlignment w:val="baseline"/>
            </w:pPr>
            <w:r w:rsidRPr="00500C9B">
              <w:t>До 3,5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B588D0" w14:textId="77777777" w:rsidR="001C64F7" w:rsidRPr="00500C9B" w:rsidRDefault="001C64F7">
            <w:pPr>
              <w:pStyle w:val="formattext"/>
              <w:spacing w:before="0" w:beforeAutospacing="0" w:after="0" w:afterAutospacing="0"/>
              <w:textAlignment w:val="baseline"/>
            </w:pPr>
            <w:r w:rsidRPr="00500C9B">
              <w:t>Грузовые, специализированные и специальные автомобили, в т.ч.</w:t>
            </w:r>
          </w:p>
        </w:tc>
      </w:tr>
      <w:tr w:rsidR="001C64F7" w:rsidRPr="00500C9B" w14:paraId="25CCA1C6"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0D2E02" w14:textId="77777777" w:rsidR="001C64F7" w:rsidRPr="00500C9B" w:rsidRDefault="001C64F7">
            <w:pPr>
              <w:pStyle w:val="formattext"/>
              <w:spacing w:before="0" w:beforeAutospacing="0" w:after="0" w:afterAutospacing="0"/>
              <w:textAlignment w:val="baseline"/>
            </w:pPr>
            <w:r w:rsidRPr="00500C9B">
              <w:t>N2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AACA96" w14:textId="77777777" w:rsidR="001C64F7" w:rsidRPr="00500C9B" w:rsidRDefault="001C64F7">
            <w:pPr>
              <w:pStyle w:val="formattext"/>
              <w:spacing w:before="0" w:beforeAutospacing="0" w:after="0" w:afterAutospacing="0"/>
              <w:textAlignment w:val="baseline"/>
            </w:pPr>
            <w:r w:rsidRPr="00500C9B">
              <w:t>АТС, предназначенные для перевозки грузов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2A9764" w14:textId="77777777" w:rsidR="001C64F7" w:rsidRPr="00500C9B" w:rsidRDefault="001C64F7">
            <w:pPr>
              <w:pStyle w:val="formattext"/>
              <w:spacing w:before="0" w:beforeAutospacing="0" w:after="0" w:afterAutospacing="0"/>
              <w:textAlignment w:val="baseline"/>
            </w:pPr>
            <w:r w:rsidRPr="00500C9B">
              <w:t>Свыше 3,5 до 12,0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FE81F7" w14:textId="77777777" w:rsidR="001C64F7" w:rsidRPr="00500C9B" w:rsidRDefault="001C64F7">
            <w:pPr>
              <w:pStyle w:val="formattext"/>
              <w:spacing w:before="0" w:beforeAutospacing="0" w:after="0" w:afterAutospacing="0"/>
              <w:textAlignment w:val="baseline"/>
            </w:pPr>
            <w:r w:rsidRPr="00500C9B">
              <w:t>Грузовые автомобили, автомобили-тягачи, специализированные и специальные автомобили</w:t>
            </w:r>
          </w:p>
        </w:tc>
      </w:tr>
      <w:tr w:rsidR="001C64F7" w:rsidRPr="00500C9B" w14:paraId="6CCDAA6B"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66E686" w14:textId="77777777" w:rsidR="001C64F7" w:rsidRPr="00500C9B" w:rsidRDefault="001C64F7">
            <w:pPr>
              <w:pStyle w:val="formattext"/>
              <w:spacing w:before="0" w:beforeAutospacing="0" w:after="0" w:afterAutospacing="0"/>
              <w:textAlignment w:val="baseline"/>
            </w:pPr>
            <w:r w:rsidRPr="00500C9B">
              <w:t>N3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A661FF" w14:textId="77777777" w:rsidR="001C64F7" w:rsidRPr="00500C9B" w:rsidRDefault="001C64F7">
            <w:pPr>
              <w:pStyle w:val="formattext"/>
              <w:spacing w:before="0" w:beforeAutospacing="0" w:after="0" w:afterAutospacing="0"/>
              <w:textAlignment w:val="baseline"/>
            </w:pPr>
            <w:r w:rsidRPr="00500C9B">
              <w:t>АТС, предназначенные для перевозки грузов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0A39C6" w14:textId="77777777" w:rsidR="001C64F7" w:rsidRPr="00500C9B" w:rsidRDefault="001C64F7">
            <w:pPr>
              <w:pStyle w:val="formattext"/>
              <w:spacing w:before="0" w:beforeAutospacing="0" w:after="0" w:afterAutospacing="0"/>
              <w:textAlignment w:val="baseline"/>
            </w:pPr>
            <w:r w:rsidRPr="00500C9B">
              <w:t>Свыше 12,0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571502" w14:textId="77777777" w:rsidR="001C64F7" w:rsidRPr="00500C9B" w:rsidRDefault="001C64F7">
            <w:pPr>
              <w:pStyle w:val="formattext"/>
              <w:spacing w:before="0" w:beforeAutospacing="0" w:after="0" w:afterAutospacing="0"/>
              <w:textAlignment w:val="baseline"/>
            </w:pPr>
            <w:r w:rsidRPr="00500C9B">
              <w:t>Грузовые автомобили, автомобили-тягачи, специализированные и специальные автомобили</w:t>
            </w:r>
          </w:p>
        </w:tc>
      </w:tr>
    </w:tbl>
    <w:p w14:paraId="290FA9A8" w14:textId="77777777" w:rsidR="001C64F7" w:rsidRPr="00500C9B" w:rsidRDefault="001C64F7" w:rsidP="001C64F7">
      <w:pPr>
        <w:pStyle w:val="formattext"/>
        <w:spacing w:before="0" w:beforeAutospacing="0" w:after="0" w:afterAutospacing="0"/>
        <w:ind w:firstLine="480"/>
        <w:textAlignment w:val="baseline"/>
        <w:rPr>
          <w:color w:val="444444"/>
        </w:rPr>
      </w:pPr>
    </w:p>
    <w:p w14:paraId="58EC6354"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Количество АТС, относящихся к определенному расчетному типу, можно определить с помощью </w:t>
      </w:r>
      <w:hyperlink r:id="rId15" w:anchor="7DO0KD" w:history="1">
        <w:r w:rsidRPr="00500C9B">
          <w:rPr>
            <w:rStyle w:val="a3"/>
            <w:color w:val="3451A0"/>
          </w:rPr>
          <w:t>таблиц 1</w:t>
        </w:r>
      </w:hyperlink>
      <w:r w:rsidRPr="00500C9B">
        <w:rPr>
          <w:color w:val="444444"/>
        </w:rPr>
        <w:t>-</w:t>
      </w:r>
      <w:hyperlink r:id="rId16" w:anchor="7DA0K5" w:history="1">
        <w:r w:rsidRPr="00500C9B">
          <w:rPr>
            <w:rStyle w:val="a3"/>
            <w:color w:val="3451A0"/>
          </w:rPr>
          <w:t>2</w:t>
        </w:r>
      </w:hyperlink>
      <w:r w:rsidRPr="00500C9B">
        <w:rPr>
          <w:color w:val="444444"/>
        </w:rPr>
        <w:t>.</w:t>
      </w:r>
      <w:r w:rsidRPr="00500C9B">
        <w:rPr>
          <w:color w:val="444444"/>
        </w:rPr>
        <w:br/>
      </w:r>
    </w:p>
    <w:p w14:paraId="7FAB6A6C"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Каждый тип АТС в соответствии с их экологическими характеристиками подразделяют на пять экологических классов:</w:t>
      </w:r>
      <w:r w:rsidRPr="00500C9B">
        <w:rPr>
          <w:color w:val="444444"/>
        </w:rPr>
        <w:br/>
      </w:r>
    </w:p>
    <w:p w14:paraId="6E1EBA6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0 (Евро 0) - АТС, имеющие официальное утверждение (сертификат соответствия) транспортного средства по Правилам ЕЭК ООН N 83 (поправки серии 02, 03, 04 - уровень выбросов A); </w:t>
      </w:r>
      <w:hyperlink r:id="rId17" w:anchor="7D20K3" w:history="1">
        <w:r w:rsidRPr="00500C9B">
          <w:rPr>
            <w:rStyle w:val="a3"/>
            <w:color w:val="3451A0"/>
          </w:rPr>
          <w:t>ГОСТ Р 41.83-99</w:t>
        </w:r>
      </w:hyperlink>
      <w:r w:rsidRPr="00500C9B">
        <w:rPr>
          <w:color w:val="444444"/>
        </w:rPr>
        <w:t>, уровень выбросов A; Правилам ЕЭК ООН N 49 - поправки серии 01; ОСТ 37.001.070 и более ранним требованиям;</w:t>
      </w:r>
      <w:r w:rsidRPr="00500C9B">
        <w:rPr>
          <w:color w:val="444444"/>
        </w:rPr>
        <w:br/>
      </w:r>
    </w:p>
    <w:p w14:paraId="2BE2D7EB"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1 (Евро 1) - АТС, имеющие официальное утверждение (сертификат соответствия) транспортного средства по Правилам ЕЭК ООН N 83 (поправки серии B, C); </w:t>
      </w:r>
      <w:hyperlink r:id="rId18" w:anchor="7D20K3" w:history="1">
        <w:r w:rsidRPr="00500C9B">
          <w:rPr>
            <w:rStyle w:val="a3"/>
            <w:color w:val="3451A0"/>
          </w:rPr>
          <w:t>ГОСТ Р 41.83-99</w:t>
        </w:r>
      </w:hyperlink>
      <w:r w:rsidRPr="00500C9B">
        <w:rPr>
          <w:color w:val="444444"/>
        </w:rPr>
        <w:t>, уровень выбросов B, C; по Правилам ЕЭК ООН N 49 (поправки серии 02, уровень выбросов A); </w:t>
      </w:r>
      <w:hyperlink r:id="rId19" w:anchor="7D20K3" w:history="1">
        <w:r w:rsidRPr="00500C9B">
          <w:rPr>
            <w:rStyle w:val="a3"/>
            <w:color w:val="3451A0"/>
          </w:rPr>
          <w:t>ГОСТ Р 41.49-99</w:t>
        </w:r>
      </w:hyperlink>
      <w:r w:rsidRPr="00500C9B">
        <w:rPr>
          <w:color w:val="444444"/>
        </w:rPr>
        <w:t>, уровень выбросов A;</w:t>
      </w:r>
      <w:r w:rsidRPr="00500C9B">
        <w:rPr>
          <w:color w:val="444444"/>
        </w:rPr>
        <w:br/>
      </w:r>
    </w:p>
    <w:p w14:paraId="388210A3"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2 (Евро 2) - АТС, имеющие официальное утверждение (сертификат соответствия) транспортного средства по Правилам ЕЭК ООН N 83 (поправки серии 04 - уровень выбросов B, C, D); </w:t>
      </w:r>
      <w:hyperlink r:id="rId20" w:anchor="7D20K3" w:history="1">
        <w:r w:rsidRPr="00500C9B">
          <w:rPr>
            <w:rStyle w:val="a3"/>
            <w:color w:val="3451A0"/>
          </w:rPr>
          <w:t>ГОСТ Р 41.83-99</w:t>
        </w:r>
      </w:hyperlink>
      <w:r w:rsidRPr="00500C9B">
        <w:rPr>
          <w:color w:val="444444"/>
        </w:rPr>
        <w:t>, уровень выбросов B, C, D; Правилам ЕЭК ООН N 49 (поправки серии 02, уровень выбросов B); </w:t>
      </w:r>
      <w:hyperlink r:id="rId21" w:anchor="7D20K3" w:history="1">
        <w:r w:rsidRPr="00500C9B">
          <w:rPr>
            <w:rStyle w:val="a3"/>
            <w:color w:val="3451A0"/>
          </w:rPr>
          <w:t>ГОСТ Р 41.49-99</w:t>
        </w:r>
      </w:hyperlink>
      <w:r w:rsidRPr="00500C9B">
        <w:rPr>
          <w:color w:val="444444"/>
        </w:rPr>
        <w:t>, уровень выбросов B;</w:t>
      </w:r>
      <w:r w:rsidRPr="00500C9B">
        <w:rPr>
          <w:color w:val="444444"/>
        </w:rPr>
        <w:br/>
      </w:r>
    </w:p>
    <w:p w14:paraId="70C514E1"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3 (Евро 3) - АТС, имеющие официальное утверждение (сертификат соответствия) транспортного средства по Правилам ЕЭК ООН N 83 (поправки серии 05 - уровень выбросов A); </w:t>
      </w:r>
      <w:hyperlink r:id="rId22" w:anchor="7D20K3" w:history="1">
        <w:r w:rsidRPr="00500C9B">
          <w:rPr>
            <w:rStyle w:val="a3"/>
            <w:color w:val="3451A0"/>
          </w:rPr>
          <w:t>ГОСТ Р 41.83-2004</w:t>
        </w:r>
      </w:hyperlink>
      <w:r w:rsidRPr="00500C9B">
        <w:rPr>
          <w:color w:val="444444"/>
        </w:rPr>
        <w:t>, уровень выбросов A; Правилам ЕЭК ООН N 49* (поправки серии 03, 04 - уровень выбросов A);</w:t>
      </w:r>
      <w:r w:rsidRPr="00500C9B">
        <w:rPr>
          <w:color w:val="444444"/>
        </w:rPr>
        <w:br/>
      </w:r>
    </w:p>
    <w:p w14:paraId="53BEE982"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4 (Евро 4) - АТС, имеющие официальное утверждение (сертификат соответствия) транспортного средства по Правилам ЕЭК ООН N 83 (поправки серии 05 - уровень выбросов A); </w:t>
      </w:r>
      <w:hyperlink r:id="rId23" w:anchor="7D20K3" w:history="1">
        <w:r w:rsidRPr="00500C9B">
          <w:rPr>
            <w:rStyle w:val="a3"/>
            <w:color w:val="3451A0"/>
          </w:rPr>
          <w:t>ГОСТ Р 41.83-2004</w:t>
        </w:r>
      </w:hyperlink>
      <w:r w:rsidRPr="00500C9B">
        <w:rPr>
          <w:color w:val="444444"/>
        </w:rPr>
        <w:t>, уровень выбросов A; Правилам ЕЭК ООН N 49* (поправки серии 03, 04 - уровень выбросов A);</w:t>
      </w:r>
      <w:r w:rsidRPr="00500C9B">
        <w:rPr>
          <w:color w:val="444444"/>
        </w:rPr>
        <w:br/>
      </w:r>
    </w:p>
    <w:p w14:paraId="5E10FE1C"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5 (Евро 5) - АТС, имеющие официальное утверждение (сертификат соответствия) транспортного средства по Правилам ЕЭК ООН N 83-06 (поправки серии 06 - уровень выбросов A); </w:t>
      </w:r>
      <w:hyperlink r:id="rId24" w:anchor="7D20K3" w:history="1">
        <w:r w:rsidRPr="00500C9B">
          <w:rPr>
            <w:rStyle w:val="a3"/>
            <w:color w:val="3451A0"/>
          </w:rPr>
          <w:t>ГОСТ Р 41.83-2004</w:t>
        </w:r>
      </w:hyperlink>
      <w:r w:rsidRPr="00500C9B">
        <w:rPr>
          <w:color w:val="444444"/>
        </w:rPr>
        <w:t>, уровень выбросов A; Правилам ЕЭК ООН N 49-04 (поправки серии 04 - уровень выбросов B).</w:t>
      </w:r>
      <w:r w:rsidRPr="00500C9B">
        <w:rPr>
          <w:color w:val="444444"/>
        </w:rPr>
        <w:br/>
      </w:r>
    </w:p>
    <w:p w14:paraId="4CF168D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Ориентировочно распределение различных типов АТС по экологическим классам можно определить по </w:t>
      </w:r>
      <w:hyperlink r:id="rId25" w:anchor="7DO0KD" w:history="1">
        <w:r w:rsidRPr="00500C9B">
          <w:rPr>
            <w:rStyle w:val="a3"/>
            <w:color w:val="3451A0"/>
          </w:rPr>
          <w:t>таблице 1</w:t>
        </w:r>
      </w:hyperlink>
      <w:r w:rsidRPr="00500C9B">
        <w:rPr>
          <w:color w:val="444444"/>
        </w:rPr>
        <w:t xml:space="preserve">, дающей усредненные данные по стране. Соответствующие данные по отдельным регионам/городам могут быть уточнены в соответствии со статистикой ГИБДД. Экологический класс Евро 6 на настоящий момент (декабрь 2019) не введен в действие на территории Российской Федерации и сроки его принятия не известны. Количество официально </w:t>
      </w:r>
      <w:r w:rsidRPr="00500C9B">
        <w:rPr>
          <w:color w:val="444444"/>
        </w:rPr>
        <w:lastRenderedPageBreak/>
        <w:t>зарегистрированных в России АТС уровня Евро 6 крайне незначительно.     </w:t>
      </w:r>
      <w:r w:rsidRPr="00500C9B">
        <w:rPr>
          <w:color w:val="444444"/>
        </w:rPr>
        <w:br/>
      </w:r>
    </w:p>
    <w:p w14:paraId="6450C751" w14:textId="77777777" w:rsidR="001C64F7" w:rsidRPr="00500C9B" w:rsidRDefault="001C64F7" w:rsidP="001C64F7">
      <w:pPr>
        <w:pStyle w:val="4"/>
        <w:spacing w:before="0" w:beforeAutospacing="0" w:after="240" w:afterAutospacing="0"/>
        <w:jc w:val="right"/>
        <w:textAlignment w:val="baseline"/>
        <w:rPr>
          <w:color w:val="444444"/>
        </w:rPr>
      </w:pPr>
      <w:r w:rsidRPr="00500C9B">
        <w:rPr>
          <w:color w:val="444444"/>
        </w:rPr>
        <w:t>Таблица 1</w:t>
      </w:r>
    </w:p>
    <w:p w14:paraId="09FB50E3"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br/>
      </w:r>
    </w:p>
    <w:p w14:paraId="095ABB82"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Сведения о структуре парка АТС Российской Федерации по экологическим классам исходя из типа двигателя (бензиновый, дизельный)</w:t>
      </w:r>
    </w:p>
    <w:tbl>
      <w:tblPr>
        <w:tblW w:w="0" w:type="auto"/>
        <w:tblCellMar>
          <w:left w:w="0" w:type="dxa"/>
          <w:right w:w="0" w:type="dxa"/>
        </w:tblCellMar>
        <w:tblLook w:val="04A0" w:firstRow="1" w:lastRow="0" w:firstColumn="1" w:lastColumn="0" w:noHBand="0" w:noVBand="1"/>
      </w:tblPr>
      <w:tblGrid>
        <w:gridCol w:w="1477"/>
        <w:gridCol w:w="1190"/>
        <w:gridCol w:w="1070"/>
        <w:gridCol w:w="977"/>
        <w:gridCol w:w="1164"/>
        <w:gridCol w:w="1070"/>
        <w:gridCol w:w="1070"/>
        <w:gridCol w:w="977"/>
        <w:gridCol w:w="1070"/>
      </w:tblGrid>
      <w:tr w:rsidR="001C64F7" w:rsidRPr="00500C9B" w14:paraId="2ACB6F7B" w14:textId="77777777" w:rsidTr="001C64F7">
        <w:trPr>
          <w:trHeight w:val="15"/>
        </w:trPr>
        <w:tc>
          <w:tcPr>
            <w:tcW w:w="1478" w:type="dxa"/>
            <w:tcBorders>
              <w:top w:val="nil"/>
              <w:left w:val="nil"/>
              <w:bottom w:val="nil"/>
              <w:right w:val="nil"/>
            </w:tcBorders>
            <w:shd w:val="clear" w:color="auto" w:fill="auto"/>
            <w:hideMark/>
          </w:tcPr>
          <w:p w14:paraId="78D80FB0" w14:textId="77777777" w:rsidR="001C64F7" w:rsidRPr="00500C9B" w:rsidRDefault="001C64F7">
            <w:pPr>
              <w:rPr>
                <w:rFonts w:ascii="Times New Roman" w:hAnsi="Times New Roman" w:cs="Times New Roman"/>
                <w:b/>
                <w:bCs/>
                <w:color w:val="444444"/>
              </w:rPr>
            </w:pPr>
          </w:p>
        </w:tc>
        <w:tc>
          <w:tcPr>
            <w:tcW w:w="1294" w:type="dxa"/>
            <w:tcBorders>
              <w:top w:val="nil"/>
              <w:left w:val="nil"/>
              <w:bottom w:val="nil"/>
              <w:right w:val="nil"/>
            </w:tcBorders>
            <w:shd w:val="clear" w:color="auto" w:fill="auto"/>
            <w:hideMark/>
          </w:tcPr>
          <w:p w14:paraId="13DECC40"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654E69B9"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0C3ABA13" w14:textId="77777777" w:rsidR="001C64F7" w:rsidRPr="00500C9B" w:rsidRDefault="001C64F7">
            <w:pPr>
              <w:rPr>
                <w:rFonts w:ascii="Times New Roman" w:hAnsi="Times New Roman" w:cs="Times New Roman"/>
                <w:sz w:val="20"/>
                <w:szCs w:val="20"/>
              </w:rPr>
            </w:pPr>
          </w:p>
        </w:tc>
        <w:tc>
          <w:tcPr>
            <w:tcW w:w="1478" w:type="dxa"/>
            <w:tcBorders>
              <w:top w:val="nil"/>
              <w:left w:val="nil"/>
              <w:bottom w:val="nil"/>
              <w:right w:val="nil"/>
            </w:tcBorders>
            <w:shd w:val="clear" w:color="auto" w:fill="auto"/>
            <w:hideMark/>
          </w:tcPr>
          <w:p w14:paraId="4401128A"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78311557"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0E0CA950"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16C81B89"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15D51676" w14:textId="77777777" w:rsidR="001C64F7" w:rsidRPr="00500C9B" w:rsidRDefault="001C64F7">
            <w:pPr>
              <w:rPr>
                <w:rFonts w:ascii="Times New Roman" w:hAnsi="Times New Roman" w:cs="Times New Roman"/>
                <w:sz w:val="20"/>
                <w:szCs w:val="20"/>
              </w:rPr>
            </w:pPr>
          </w:p>
        </w:tc>
      </w:tr>
      <w:tr w:rsidR="001C64F7" w:rsidRPr="00500C9B" w14:paraId="160B4F15" w14:textId="77777777" w:rsidTr="001C64F7">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9808784" w14:textId="77777777" w:rsidR="001C64F7" w:rsidRPr="00500C9B" w:rsidRDefault="001C64F7">
            <w:pPr>
              <w:pStyle w:val="formattext"/>
              <w:spacing w:before="0" w:beforeAutospacing="0" w:after="0" w:afterAutospacing="0"/>
              <w:jc w:val="center"/>
              <w:textAlignment w:val="baseline"/>
            </w:pPr>
            <w:r w:rsidRPr="00500C9B">
              <w:t>Тип АТС</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2DBB7E2" w14:textId="77777777" w:rsidR="001C64F7" w:rsidRPr="00500C9B" w:rsidRDefault="001C64F7">
            <w:pPr>
              <w:pStyle w:val="formattext"/>
              <w:spacing w:before="0" w:beforeAutospacing="0" w:after="0" w:afterAutospacing="0"/>
              <w:jc w:val="center"/>
              <w:textAlignment w:val="baseline"/>
            </w:pPr>
            <w:r w:rsidRPr="00500C9B">
              <w:t>Вид</w:t>
            </w:r>
          </w:p>
        </w:tc>
        <w:tc>
          <w:tcPr>
            <w:tcW w:w="887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2A2647" w14:textId="77777777" w:rsidR="001C64F7" w:rsidRPr="00500C9B" w:rsidRDefault="001C64F7">
            <w:pPr>
              <w:pStyle w:val="formattext"/>
              <w:spacing w:before="0" w:beforeAutospacing="0" w:after="0" w:afterAutospacing="0"/>
              <w:jc w:val="center"/>
              <w:textAlignment w:val="baseline"/>
            </w:pPr>
            <w:r w:rsidRPr="00500C9B">
              <w:t>Экологический класс АТС</w:t>
            </w:r>
          </w:p>
        </w:tc>
      </w:tr>
      <w:tr w:rsidR="001C64F7" w:rsidRPr="00500C9B" w14:paraId="6331E0C7" w14:textId="77777777" w:rsidTr="001C64F7">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AE59193" w14:textId="77777777" w:rsidR="001C64F7" w:rsidRPr="00500C9B" w:rsidRDefault="001C64F7">
            <w:pPr>
              <w:rPr>
                <w:rFonts w:ascii="Times New Roman" w:hAnsi="Times New Roman" w:cs="Times New Roman"/>
              </w:rPr>
            </w:pPr>
          </w:p>
        </w:tc>
        <w:tc>
          <w:tcPr>
            <w:tcW w:w="1294"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40E900A" w14:textId="77777777" w:rsidR="001C64F7" w:rsidRPr="00500C9B" w:rsidRDefault="001C64F7">
            <w:pPr>
              <w:pStyle w:val="formattext"/>
              <w:spacing w:before="0" w:beforeAutospacing="0" w:after="0" w:afterAutospacing="0"/>
              <w:jc w:val="center"/>
              <w:textAlignment w:val="baseline"/>
            </w:pPr>
            <w:r w:rsidRPr="00500C9B">
              <w:t>топлива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B8AF18" w14:textId="77777777" w:rsidR="001C64F7" w:rsidRPr="00500C9B" w:rsidRDefault="001C64F7">
            <w:pPr>
              <w:pStyle w:val="formattext"/>
              <w:spacing w:before="0" w:beforeAutospacing="0" w:after="0" w:afterAutospacing="0"/>
              <w:jc w:val="center"/>
              <w:textAlignment w:val="baseline"/>
            </w:pPr>
            <w:r w:rsidRPr="00500C9B">
              <w:t>0 (Евро 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21EEEE" w14:textId="77777777" w:rsidR="001C64F7" w:rsidRPr="00500C9B" w:rsidRDefault="001C64F7">
            <w:pPr>
              <w:pStyle w:val="formattext"/>
              <w:spacing w:before="0" w:beforeAutospacing="0" w:after="0" w:afterAutospacing="0"/>
              <w:jc w:val="center"/>
              <w:textAlignment w:val="baseline"/>
            </w:pPr>
            <w:r w:rsidRPr="00500C9B">
              <w:t>1 (Евро 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D7F7AE" w14:textId="77777777" w:rsidR="001C64F7" w:rsidRPr="00500C9B" w:rsidRDefault="001C64F7">
            <w:pPr>
              <w:pStyle w:val="formattext"/>
              <w:spacing w:before="0" w:beforeAutospacing="0" w:after="0" w:afterAutospacing="0"/>
              <w:jc w:val="center"/>
              <w:textAlignment w:val="baseline"/>
            </w:pPr>
            <w:r w:rsidRPr="00500C9B">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45922D" w14:textId="77777777" w:rsidR="001C64F7" w:rsidRPr="00500C9B" w:rsidRDefault="001C64F7">
            <w:pPr>
              <w:pStyle w:val="formattext"/>
              <w:spacing w:before="0" w:beforeAutospacing="0" w:after="0" w:afterAutospacing="0"/>
              <w:jc w:val="center"/>
              <w:textAlignment w:val="baseline"/>
            </w:pPr>
            <w:r w:rsidRPr="00500C9B">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057228" w14:textId="77777777" w:rsidR="001C64F7" w:rsidRPr="00500C9B" w:rsidRDefault="001C64F7">
            <w:pPr>
              <w:pStyle w:val="formattext"/>
              <w:spacing w:before="0" w:beforeAutospacing="0" w:after="0" w:afterAutospacing="0"/>
              <w:jc w:val="center"/>
              <w:textAlignment w:val="baseline"/>
            </w:pPr>
            <w:r w:rsidRPr="00500C9B">
              <w:t>4 (Евро 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F95003" w14:textId="77777777" w:rsidR="001C64F7" w:rsidRPr="00500C9B" w:rsidRDefault="001C64F7">
            <w:pPr>
              <w:pStyle w:val="formattext"/>
              <w:spacing w:before="0" w:beforeAutospacing="0" w:after="0" w:afterAutospacing="0"/>
              <w:jc w:val="center"/>
              <w:textAlignment w:val="baseline"/>
            </w:pPr>
            <w:r w:rsidRPr="00500C9B">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7F3C1D" w14:textId="77777777" w:rsidR="001C64F7" w:rsidRPr="00500C9B" w:rsidRDefault="001C64F7">
            <w:pPr>
              <w:pStyle w:val="formattext"/>
              <w:spacing w:before="0" w:beforeAutospacing="0" w:after="0" w:afterAutospacing="0"/>
              <w:jc w:val="center"/>
              <w:textAlignment w:val="baseline"/>
            </w:pPr>
            <w:r w:rsidRPr="00500C9B">
              <w:t>6 (Евро 6)</w:t>
            </w:r>
          </w:p>
        </w:tc>
      </w:tr>
      <w:tr w:rsidR="001C64F7" w:rsidRPr="00500C9B" w14:paraId="7B514C51" w14:textId="77777777" w:rsidTr="001C64F7">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890DA2" w14:textId="77777777" w:rsidR="001C64F7" w:rsidRPr="00500C9B" w:rsidRDefault="001C64F7">
            <w:pPr>
              <w:rPr>
                <w:rFonts w:ascii="Times New Roman" w:hAnsi="Times New Roman" w:cs="Times New Roman"/>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DCC370" w14:textId="77777777" w:rsidR="001C64F7" w:rsidRPr="00500C9B" w:rsidRDefault="001C64F7">
            <w:pPr>
              <w:rPr>
                <w:rFonts w:ascii="Times New Roman" w:hAnsi="Times New Roman" w:cs="Times New Roman"/>
                <w:sz w:val="20"/>
                <w:szCs w:val="20"/>
              </w:rPr>
            </w:pPr>
          </w:p>
        </w:tc>
        <w:tc>
          <w:tcPr>
            <w:tcW w:w="887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427361" w14:textId="77777777" w:rsidR="001C64F7" w:rsidRPr="00500C9B" w:rsidRDefault="001C64F7">
            <w:pPr>
              <w:pStyle w:val="formattext"/>
              <w:spacing w:before="0" w:beforeAutospacing="0" w:after="0" w:afterAutospacing="0"/>
              <w:jc w:val="center"/>
              <w:textAlignment w:val="baseline"/>
            </w:pPr>
            <w:r w:rsidRPr="00500C9B">
              <w:t>для соответствующего экологического класса</w:t>
            </w:r>
          </w:p>
        </w:tc>
      </w:tr>
      <w:tr w:rsidR="001C64F7" w:rsidRPr="00500C9B" w14:paraId="56A46A93" w14:textId="77777777" w:rsidTr="001C64F7">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8E9B7D5" w14:textId="77777777" w:rsidR="001C64F7" w:rsidRPr="00500C9B" w:rsidRDefault="001C64F7">
            <w:pPr>
              <w:pStyle w:val="formattext"/>
              <w:spacing w:before="0" w:beforeAutospacing="0" w:after="0" w:afterAutospacing="0"/>
              <w:jc w:val="center"/>
              <w:textAlignment w:val="baseline"/>
            </w:pPr>
            <w:r w:rsidRPr="00500C9B">
              <w:t>Легковые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3E62B0" w14:textId="77777777" w:rsidR="001C64F7" w:rsidRPr="00500C9B" w:rsidRDefault="001C64F7">
            <w:pPr>
              <w:pStyle w:val="formattext"/>
              <w:spacing w:before="0" w:beforeAutospacing="0" w:after="0" w:afterAutospacing="0"/>
              <w:jc w:val="center"/>
              <w:textAlignment w:val="baseline"/>
            </w:pPr>
            <w:r w:rsidRPr="00500C9B">
              <w:t>Б</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5CBA9A" w14:textId="77777777" w:rsidR="001C64F7" w:rsidRPr="00500C9B" w:rsidRDefault="001C64F7">
            <w:pPr>
              <w:pStyle w:val="formattext"/>
              <w:spacing w:before="0" w:beforeAutospacing="0" w:after="0" w:afterAutospacing="0"/>
              <w:jc w:val="center"/>
              <w:textAlignment w:val="baseline"/>
            </w:pPr>
            <w:r w:rsidRPr="00500C9B">
              <w:t>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6F766B" w14:textId="77777777" w:rsidR="001C64F7" w:rsidRPr="00500C9B" w:rsidRDefault="001C64F7">
            <w:pPr>
              <w:pStyle w:val="formattext"/>
              <w:spacing w:before="0" w:beforeAutospacing="0" w:after="0" w:afterAutospacing="0"/>
              <w:jc w:val="center"/>
              <w:textAlignment w:val="baseline"/>
            </w:pPr>
            <w:r w:rsidRPr="00500C9B">
              <w:t>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1EC3DD" w14:textId="77777777" w:rsidR="001C64F7" w:rsidRPr="00500C9B" w:rsidRDefault="001C64F7">
            <w:pPr>
              <w:pStyle w:val="formattext"/>
              <w:spacing w:before="0" w:beforeAutospacing="0" w:after="0" w:afterAutospacing="0"/>
              <w:jc w:val="center"/>
              <w:textAlignment w:val="baseline"/>
            </w:pPr>
            <w:r w:rsidRPr="00500C9B">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4C925C"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97992F" w14:textId="77777777" w:rsidR="001C64F7" w:rsidRPr="00500C9B" w:rsidRDefault="001C64F7">
            <w:pPr>
              <w:pStyle w:val="formattext"/>
              <w:spacing w:before="0" w:beforeAutospacing="0" w:after="0" w:afterAutospacing="0"/>
              <w:jc w:val="center"/>
              <w:textAlignment w:val="baseline"/>
            </w:pPr>
            <w:r w:rsidRPr="00500C9B">
              <w:t>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DC660F"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4419F4"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74951875" w14:textId="77777777" w:rsidTr="001C64F7">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99676F" w14:textId="77777777" w:rsidR="001C64F7" w:rsidRPr="00500C9B" w:rsidRDefault="001C64F7">
            <w:pPr>
              <w:pStyle w:val="formattext"/>
              <w:spacing w:before="0" w:beforeAutospacing="0" w:after="0" w:afterAutospacing="0"/>
              <w:jc w:val="center"/>
              <w:textAlignment w:val="baseline"/>
            </w:pPr>
            <w:r w:rsidRPr="00500C9B">
              <w:t>автомобили категории M1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20BF4" w14:textId="77777777" w:rsidR="001C64F7" w:rsidRPr="00500C9B" w:rsidRDefault="001C64F7">
            <w:pPr>
              <w:pStyle w:val="formattext"/>
              <w:spacing w:before="0" w:beforeAutospacing="0" w:after="0" w:afterAutospacing="0"/>
              <w:jc w:val="center"/>
              <w:textAlignment w:val="baseline"/>
            </w:pPr>
            <w:r w:rsidRPr="00500C9B">
              <w:t>ДТ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316895" w14:textId="77777777" w:rsidR="001C64F7" w:rsidRPr="00500C9B" w:rsidRDefault="001C64F7">
            <w:pPr>
              <w:pStyle w:val="formattext"/>
              <w:spacing w:before="0" w:beforeAutospacing="0" w:after="0" w:afterAutospacing="0"/>
              <w:jc w:val="center"/>
              <w:textAlignment w:val="baseline"/>
            </w:pPr>
            <w:r w:rsidRPr="00500C9B">
              <w:t>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85E6E9" w14:textId="77777777" w:rsidR="001C64F7" w:rsidRPr="00500C9B" w:rsidRDefault="001C64F7">
            <w:pPr>
              <w:pStyle w:val="formattext"/>
              <w:spacing w:before="0" w:beforeAutospacing="0" w:after="0" w:afterAutospacing="0"/>
              <w:jc w:val="center"/>
              <w:textAlignment w:val="baseline"/>
            </w:pPr>
            <w:r w:rsidRPr="00500C9B">
              <w:t>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F836C3" w14:textId="77777777" w:rsidR="001C64F7" w:rsidRPr="00500C9B" w:rsidRDefault="001C64F7">
            <w:pPr>
              <w:pStyle w:val="formattext"/>
              <w:spacing w:before="0" w:beforeAutospacing="0" w:after="0" w:afterAutospacing="0"/>
              <w:jc w:val="center"/>
              <w:textAlignment w:val="baseline"/>
            </w:pPr>
            <w:r w:rsidRPr="00500C9B">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59A091"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71D0B0" w14:textId="77777777" w:rsidR="001C64F7" w:rsidRPr="00500C9B" w:rsidRDefault="001C64F7">
            <w:pPr>
              <w:pStyle w:val="formattext"/>
              <w:spacing w:before="0" w:beforeAutospacing="0" w:after="0" w:afterAutospacing="0"/>
              <w:jc w:val="center"/>
              <w:textAlignment w:val="baseline"/>
            </w:pPr>
            <w:r w:rsidRPr="00500C9B">
              <w:t>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5FCD12"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4B2347"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195566B5"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D82D28"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490A41"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1B5EB1"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0C8889"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DEE09C"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5BAFA3"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6E00CB"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2139E5"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B6F157" w14:textId="77777777" w:rsidR="001C64F7" w:rsidRPr="00500C9B" w:rsidRDefault="001C64F7">
            <w:pPr>
              <w:rPr>
                <w:rFonts w:ascii="Times New Roman" w:hAnsi="Times New Roman" w:cs="Times New Roman"/>
                <w:sz w:val="20"/>
                <w:szCs w:val="20"/>
              </w:rPr>
            </w:pPr>
          </w:p>
        </w:tc>
      </w:tr>
      <w:tr w:rsidR="001C64F7" w:rsidRPr="00500C9B" w14:paraId="42921CC8"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51E7E5"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3A3A98"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E6C38A"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E87BBE"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E0168C"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CDA943"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E35638"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6F64E1"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7DF0F7" w14:textId="77777777" w:rsidR="001C64F7" w:rsidRPr="00500C9B" w:rsidRDefault="001C64F7">
            <w:pPr>
              <w:rPr>
                <w:rFonts w:ascii="Times New Roman" w:hAnsi="Times New Roman" w:cs="Times New Roman"/>
                <w:sz w:val="20"/>
                <w:szCs w:val="20"/>
              </w:rPr>
            </w:pPr>
          </w:p>
        </w:tc>
      </w:tr>
      <w:tr w:rsidR="001C64F7" w:rsidRPr="00500C9B" w14:paraId="4FD405F7" w14:textId="77777777" w:rsidTr="001C64F7">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A66F174" w14:textId="77777777" w:rsidR="001C64F7" w:rsidRPr="00500C9B" w:rsidRDefault="001C64F7">
            <w:pPr>
              <w:pStyle w:val="formattext"/>
              <w:spacing w:before="0" w:beforeAutospacing="0" w:after="0" w:afterAutospacing="0"/>
              <w:jc w:val="center"/>
              <w:textAlignment w:val="baseline"/>
            </w:pPr>
            <w:r w:rsidRPr="00500C9B">
              <w:t>Грузовые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49F64F" w14:textId="77777777" w:rsidR="001C64F7" w:rsidRPr="00500C9B" w:rsidRDefault="001C64F7">
            <w:pPr>
              <w:pStyle w:val="formattext"/>
              <w:spacing w:before="0" w:beforeAutospacing="0" w:after="0" w:afterAutospacing="0"/>
              <w:jc w:val="center"/>
              <w:textAlignment w:val="baseline"/>
            </w:pPr>
            <w:r w:rsidRPr="00500C9B">
              <w:t>Б</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7B289D" w14:textId="77777777" w:rsidR="001C64F7" w:rsidRPr="00500C9B" w:rsidRDefault="001C64F7">
            <w:pPr>
              <w:pStyle w:val="formattext"/>
              <w:spacing w:before="0" w:beforeAutospacing="0" w:after="0" w:afterAutospacing="0"/>
              <w:jc w:val="center"/>
              <w:textAlignment w:val="baseline"/>
            </w:pPr>
            <w:r w:rsidRPr="00500C9B">
              <w:t>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D1E8CD" w14:textId="77777777" w:rsidR="001C64F7" w:rsidRPr="00500C9B" w:rsidRDefault="001C64F7">
            <w:pPr>
              <w:pStyle w:val="formattext"/>
              <w:spacing w:before="0" w:beforeAutospacing="0" w:after="0" w:afterAutospacing="0"/>
              <w:jc w:val="center"/>
              <w:textAlignment w:val="baseline"/>
            </w:pPr>
            <w:r w:rsidRPr="00500C9B">
              <w:t>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DCCB2C" w14:textId="77777777" w:rsidR="001C64F7" w:rsidRPr="00500C9B" w:rsidRDefault="001C64F7">
            <w:pPr>
              <w:pStyle w:val="formattext"/>
              <w:spacing w:before="0" w:beforeAutospacing="0" w:after="0" w:afterAutospacing="0"/>
              <w:jc w:val="center"/>
              <w:textAlignment w:val="baseline"/>
            </w:pPr>
            <w:r w:rsidRPr="00500C9B">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6B5ADB"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8977C7" w14:textId="77777777" w:rsidR="001C64F7" w:rsidRPr="00500C9B" w:rsidRDefault="001C64F7">
            <w:pPr>
              <w:pStyle w:val="formattext"/>
              <w:spacing w:before="0" w:beforeAutospacing="0" w:after="0" w:afterAutospacing="0"/>
              <w:jc w:val="center"/>
              <w:textAlignment w:val="baseline"/>
            </w:pPr>
            <w:r w:rsidRPr="00500C9B">
              <w:t>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C4B634"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8EC97A"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2DEC2EF5" w14:textId="77777777" w:rsidTr="001C64F7">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F5BADC" w14:textId="77777777" w:rsidR="001C64F7" w:rsidRPr="00500C9B" w:rsidRDefault="001C64F7">
            <w:pPr>
              <w:pStyle w:val="formattext"/>
              <w:spacing w:before="0" w:beforeAutospacing="0" w:after="0" w:afterAutospacing="0"/>
              <w:jc w:val="center"/>
              <w:textAlignment w:val="baseline"/>
            </w:pPr>
            <w:r w:rsidRPr="00500C9B">
              <w:t>автомобили и автобусы категории M1, N1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0E5380" w14:textId="77777777" w:rsidR="001C64F7" w:rsidRPr="00500C9B" w:rsidRDefault="001C64F7">
            <w:pPr>
              <w:pStyle w:val="formattext"/>
              <w:spacing w:before="0" w:beforeAutospacing="0" w:after="0" w:afterAutospacing="0"/>
              <w:jc w:val="center"/>
              <w:textAlignment w:val="baseline"/>
            </w:pPr>
            <w:r w:rsidRPr="00500C9B">
              <w:t>ДТ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A63D94" w14:textId="77777777" w:rsidR="001C64F7" w:rsidRPr="00500C9B" w:rsidRDefault="001C64F7">
            <w:pPr>
              <w:pStyle w:val="formattext"/>
              <w:spacing w:before="0" w:beforeAutospacing="0" w:after="0" w:afterAutospacing="0"/>
              <w:jc w:val="center"/>
              <w:textAlignment w:val="baseline"/>
            </w:pPr>
            <w:r w:rsidRPr="00500C9B">
              <w:t>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9515B6" w14:textId="77777777" w:rsidR="001C64F7" w:rsidRPr="00500C9B" w:rsidRDefault="001C64F7">
            <w:pPr>
              <w:pStyle w:val="formattext"/>
              <w:spacing w:before="0" w:beforeAutospacing="0" w:after="0" w:afterAutospacing="0"/>
              <w:jc w:val="center"/>
              <w:textAlignment w:val="baseline"/>
            </w:pPr>
            <w:r w:rsidRPr="00500C9B">
              <w:t>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6E8A68" w14:textId="77777777" w:rsidR="001C64F7" w:rsidRPr="00500C9B" w:rsidRDefault="001C64F7">
            <w:pPr>
              <w:pStyle w:val="formattext"/>
              <w:spacing w:before="0" w:beforeAutospacing="0" w:after="0" w:afterAutospacing="0"/>
              <w:jc w:val="center"/>
              <w:textAlignment w:val="baseline"/>
            </w:pPr>
            <w:r w:rsidRPr="00500C9B">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C0A6D3"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CCD94D" w14:textId="77777777" w:rsidR="001C64F7" w:rsidRPr="00500C9B" w:rsidRDefault="001C64F7">
            <w:pPr>
              <w:pStyle w:val="formattext"/>
              <w:spacing w:before="0" w:beforeAutospacing="0" w:after="0" w:afterAutospacing="0"/>
              <w:jc w:val="center"/>
              <w:textAlignment w:val="baseline"/>
            </w:pPr>
            <w:r w:rsidRPr="00500C9B">
              <w:t>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B920FD" w14:textId="77777777" w:rsidR="001C64F7" w:rsidRPr="00500C9B" w:rsidRDefault="001C64F7">
            <w:pPr>
              <w:pStyle w:val="formattext"/>
              <w:spacing w:before="0" w:beforeAutospacing="0" w:after="0" w:afterAutospacing="0"/>
              <w:jc w:val="center"/>
              <w:textAlignment w:val="baseline"/>
            </w:pPr>
            <w:r w:rsidRPr="00500C9B">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333E5D"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65B13CC8"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D2372F"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9BD92C"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E73151"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BE371"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3138EC"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618B86"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32930F"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407832"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4FF686" w14:textId="77777777" w:rsidR="001C64F7" w:rsidRPr="00500C9B" w:rsidRDefault="001C64F7">
            <w:pPr>
              <w:rPr>
                <w:rFonts w:ascii="Times New Roman" w:hAnsi="Times New Roman" w:cs="Times New Roman"/>
                <w:sz w:val="20"/>
                <w:szCs w:val="20"/>
              </w:rPr>
            </w:pPr>
          </w:p>
        </w:tc>
      </w:tr>
      <w:tr w:rsidR="001C64F7" w:rsidRPr="00500C9B" w14:paraId="6E8395E4"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75B725"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FFF543"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70D79D"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0C9ECA"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3495DC"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65D0AB"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030F5B"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70EACE"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ECA506" w14:textId="77777777" w:rsidR="001C64F7" w:rsidRPr="00500C9B" w:rsidRDefault="001C64F7">
            <w:pPr>
              <w:rPr>
                <w:rFonts w:ascii="Times New Roman" w:hAnsi="Times New Roman" w:cs="Times New Roman"/>
                <w:sz w:val="20"/>
                <w:szCs w:val="20"/>
              </w:rPr>
            </w:pPr>
          </w:p>
        </w:tc>
      </w:tr>
      <w:tr w:rsidR="001C64F7" w:rsidRPr="00500C9B" w14:paraId="40CF4265" w14:textId="77777777" w:rsidTr="001C64F7">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91A4D4E" w14:textId="77777777" w:rsidR="001C64F7" w:rsidRPr="00500C9B" w:rsidRDefault="001C64F7">
            <w:pPr>
              <w:pStyle w:val="formattext"/>
              <w:spacing w:before="0" w:beforeAutospacing="0" w:after="0" w:afterAutospacing="0"/>
              <w:jc w:val="center"/>
              <w:textAlignment w:val="baseline"/>
            </w:pPr>
            <w:r w:rsidRPr="00500C9B">
              <w:t>Грузовые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149576" w14:textId="77777777" w:rsidR="001C64F7" w:rsidRPr="00500C9B" w:rsidRDefault="001C64F7">
            <w:pPr>
              <w:pStyle w:val="formattext"/>
              <w:spacing w:before="0" w:beforeAutospacing="0" w:after="0" w:afterAutospacing="0"/>
              <w:jc w:val="center"/>
              <w:textAlignment w:val="baseline"/>
            </w:pPr>
            <w:r w:rsidRPr="00500C9B">
              <w:t>Б</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B68776" w14:textId="77777777" w:rsidR="001C64F7" w:rsidRPr="00500C9B" w:rsidRDefault="001C64F7">
            <w:pPr>
              <w:pStyle w:val="formattext"/>
              <w:spacing w:before="0" w:beforeAutospacing="0" w:after="0" w:afterAutospacing="0"/>
              <w:jc w:val="center"/>
              <w:textAlignment w:val="baseline"/>
            </w:pPr>
            <w:r w:rsidRPr="00500C9B">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77B187" w14:textId="77777777" w:rsidR="001C64F7" w:rsidRPr="00500C9B" w:rsidRDefault="001C64F7">
            <w:pPr>
              <w:pStyle w:val="formattext"/>
              <w:spacing w:before="0" w:beforeAutospacing="0" w:after="0" w:afterAutospacing="0"/>
              <w:jc w:val="center"/>
              <w:textAlignment w:val="baseline"/>
            </w:pPr>
            <w:r w:rsidRPr="00500C9B">
              <w:t>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E264F5" w14:textId="77777777" w:rsidR="001C64F7" w:rsidRPr="00500C9B" w:rsidRDefault="001C64F7">
            <w:pPr>
              <w:pStyle w:val="formattext"/>
              <w:spacing w:before="0" w:beforeAutospacing="0" w:after="0" w:afterAutospacing="0"/>
              <w:jc w:val="center"/>
              <w:textAlignment w:val="baseline"/>
            </w:pPr>
            <w:r w:rsidRPr="00500C9B">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7C778" w14:textId="77777777" w:rsidR="001C64F7" w:rsidRPr="00500C9B" w:rsidRDefault="001C64F7">
            <w:pPr>
              <w:pStyle w:val="formattext"/>
              <w:spacing w:before="0" w:beforeAutospacing="0" w:after="0" w:afterAutospacing="0"/>
              <w:jc w:val="center"/>
              <w:textAlignment w:val="baseline"/>
            </w:pPr>
            <w:r w:rsidRPr="00500C9B">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BC36D6" w14:textId="77777777" w:rsidR="001C64F7" w:rsidRPr="00500C9B" w:rsidRDefault="001C64F7">
            <w:pPr>
              <w:pStyle w:val="formattext"/>
              <w:spacing w:before="0" w:beforeAutospacing="0" w:after="0" w:afterAutospacing="0"/>
              <w:jc w:val="center"/>
              <w:textAlignment w:val="baseline"/>
            </w:pPr>
            <w:r w:rsidRPr="00500C9B">
              <w:t>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908D54" w14:textId="77777777" w:rsidR="001C64F7" w:rsidRPr="00500C9B" w:rsidRDefault="001C64F7">
            <w:pPr>
              <w:pStyle w:val="formattext"/>
              <w:spacing w:before="0" w:beforeAutospacing="0" w:after="0" w:afterAutospacing="0"/>
              <w:jc w:val="center"/>
              <w:textAlignment w:val="baseline"/>
            </w:pPr>
            <w:r w:rsidRPr="00500C9B">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8AA455"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03A622CD" w14:textId="77777777" w:rsidTr="001C64F7">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32FDB9" w14:textId="77777777" w:rsidR="001C64F7" w:rsidRPr="00500C9B" w:rsidRDefault="001C64F7">
            <w:pPr>
              <w:pStyle w:val="formattext"/>
              <w:spacing w:before="0" w:beforeAutospacing="0" w:after="0" w:afterAutospacing="0"/>
              <w:jc w:val="center"/>
              <w:textAlignment w:val="baseline"/>
            </w:pPr>
            <w:r w:rsidRPr="00500C9B">
              <w:t>автомобили категории N2, N3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3C84AA" w14:textId="77777777" w:rsidR="001C64F7" w:rsidRPr="00500C9B" w:rsidRDefault="001C64F7">
            <w:pPr>
              <w:pStyle w:val="formattext"/>
              <w:spacing w:before="0" w:beforeAutospacing="0" w:after="0" w:afterAutospacing="0"/>
              <w:jc w:val="center"/>
              <w:textAlignment w:val="baseline"/>
            </w:pPr>
            <w:r w:rsidRPr="00500C9B">
              <w:t>ДТ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BA3B29" w14:textId="77777777" w:rsidR="001C64F7" w:rsidRPr="00500C9B" w:rsidRDefault="001C64F7">
            <w:pPr>
              <w:pStyle w:val="formattext"/>
              <w:spacing w:before="0" w:beforeAutospacing="0" w:after="0" w:afterAutospacing="0"/>
              <w:jc w:val="center"/>
              <w:textAlignment w:val="baseline"/>
            </w:pPr>
            <w:r w:rsidRPr="00500C9B">
              <w:t>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7C5FBA" w14:textId="77777777" w:rsidR="001C64F7" w:rsidRPr="00500C9B" w:rsidRDefault="001C64F7">
            <w:pPr>
              <w:pStyle w:val="formattext"/>
              <w:spacing w:before="0" w:beforeAutospacing="0" w:after="0" w:afterAutospacing="0"/>
              <w:jc w:val="center"/>
              <w:textAlignment w:val="baseline"/>
            </w:pPr>
            <w:r w:rsidRPr="00500C9B">
              <w:t>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710F28" w14:textId="77777777" w:rsidR="001C64F7" w:rsidRPr="00500C9B" w:rsidRDefault="001C64F7">
            <w:pPr>
              <w:pStyle w:val="formattext"/>
              <w:spacing w:before="0" w:beforeAutospacing="0" w:after="0" w:afterAutospacing="0"/>
              <w:jc w:val="center"/>
              <w:textAlignment w:val="baseline"/>
            </w:pPr>
            <w:r w:rsidRPr="00500C9B">
              <w:t>0,16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5F27EE" w14:textId="77777777" w:rsidR="001C64F7" w:rsidRPr="00500C9B" w:rsidRDefault="001C64F7">
            <w:pPr>
              <w:pStyle w:val="formattext"/>
              <w:spacing w:before="0" w:beforeAutospacing="0" w:after="0" w:afterAutospacing="0"/>
              <w:jc w:val="center"/>
              <w:textAlignment w:val="baseline"/>
            </w:pPr>
            <w:r w:rsidRPr="00500C9B">
              <w:t>0,28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8BAA5C" w14:textId="77777777" w:rsidR="001C64F7" w:rsidRPr="00500C9B" w:rsidRDefault="001C64F7">
            <w:pPr>
              <w:pStyle w:val="formattext"/>
              <w:spacing w:before="0" w:beforeAutospacing="0" w:after="0" w:afterAutospacing="0"/>
              <w:jc w:val="center"/>
              <w:textAlignment w:val="baseline"/>
            </w:pPr>
            <w:r w:rsidRPr="00500C9B">
              <w:t>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13372D" w14:textId="77777777" w:rsidR="001C64F7" w:rsidRPr="00500C9B" w:rsidRDefault="001C64F7">
            <w:pPr>
              <w:pStyle w:val="formattext"/>
              <w:spacing w:before="0" w:beforeAutospacing="0" w:after="0" w:afterAutospacing="0"/>
              <w:jc w:val="center"/>
              <w:textAlignment w:val="baseline"/>
            </w:pPr>
            <w:r w:rsidRPr="00500C9B">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38BC8D"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35B6596D"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91C115"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A8F55B"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D97CC6"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94942A"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050019"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1AE0E"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DF02F0"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807F57"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A1F164" w14:textId="77777777" w:rsidR="001C64F7" w:rsidRPr="00500C9B" w:rsidRDefault="001C64F7">
            <w:pPr>
              <w:rPr>
                <w:rFonts w:ascii="Times New Roman" w:hAnsi="Times New Roman" w:cs="Times New Roman"/>
                <w:sz w:val="20"/>
                <w:szCs w:val="20"/>
              </w:rPr>
            </w:pPr>
          </w:p>
        </w:tc>
      </w:tr>
      <w:tr w:rsidR="001C64F7" w:rsidRPr="00500C9B" w14:paraId="6AFDA508"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918B1B"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9262D9"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E70914"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5433FD"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5B1DCC"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92C705"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E9DABA"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78F3DF"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30BE33" w14:textId="77777777" w:rsidR="001C64F7" w:rsidRPr="00500C9B" w:rsidRDefault="001C64F7">
            <w:pPr>
              <w:rPr>
                <w:rFonts w:ascii="Times New Roman" w:hAnsi="Times New Roman" w:cs="Times New Roman"/>
                <w:sz w:val="20"/>
                <w:szCs w:val="20"/>
              </w:rPr>
            </w:pPr>
          </w:p>
        </w:tc>
      </w:tr>
      <w:tr w:rsidR="001C64F7" w:rsidRPr="00500C9B" w14:paraId="7DCE10FB" w14:textId="77777777" w:rsidTr="001C64F7">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FB12370" w14:textId="77777777" w:rsidR="001C64F7" w:rsidRPr="00500C9B" w:rsidRDefault="001C64F7">
            <w:pPr>
              <w:pStyle w:val="formattext"/>
              <w:spacing w:before="0" w:beforeAutospacing="0" w:after="0" w:afterAutospacing="0"/>
              <w:jc w:val="center"/>
              <w:textAlignment w:val="baseline"/>
            </w:pPr>
            <w:r w:rsidRPr="00500C9B">
              <w:t>Автобусы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A93928" w14:textId="77777777" w:rsidR="001C64F7" w:rsidRPr="00500C9B" w:rsidRDefault="001C64F7">
            <w:pPr>
              <w:pStyle w:val="formattext"/>
              <w:spacing w:before="0" w:beforeAutospacing="0" w:after="0" w:afterAutospacing="0"/>
              <w:jc w:val="center"/>
              <w:textAlignment w:val="baseline"/>
            </w:pPr>
            <w:r w:rsidRPr="00500C9B">
              <w:t>Б</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029996" w14:textId="77777777" w:rsidR="001C64F7" w:rsidRPr="00500C9B" w:rsidRDefault="001C64F7">
            <w:pPr>
              <w:pStyle w:val="formattext"/>
              <w:spacing w:before="0" w:beforeAutospacing="0" w:after="0" w:afterAutospacing="0"/>
              <w:jc w:val="center"/>
              <w:textAlignment w:val="baseline"/>
            </w:pPr>
            <w:r w:rsidRPr="00500C9B">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CAD21B" w14:textId="77777777" w:rsidR="001C64F7" w:rsidRPr="00500C9B" w:rsidRDefault="001C64F7">
            <w:pPr>
              <w:pStyle w:val="formattext"/>
              <w:spacing w:before="0" w:beforeAutospacing="0" w:after="0" w:afterAutospacing="0"/>
              <w:jc w:val="center"/>
              <w:textAlignment w:val="baseline"/>
            </w:pPr>
            <w:r w:rsidRPr="00500C9B">
              <w:t>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EB1BA4" w14:textId="77777777" w:rsidR="001C64F7" w:rsidRPr="00500C9B" w:rsidRDefault="001C64F7">
            <w:pPr>
              <w:pStyle w:val="formattext"/>
              <w:spacing w:before="0" w:beforeAutospacing="0" w:after="0" w:afterAutospacing="0"/>
              <w:jc w:val="center"/>
              <w:textAlignment w:val="baseline"/>
            </w:pPr>
            <w:r w:rsidRPr="00500C9B">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904781" w14:textId="77777777" w:rsidR="001C64F7" w:rsidRPr="00500C9B" w:rsidRDefault="001C64F7">
            <w:pPr>
              <w:pStyle w:val="formattext"/>
              <w:spacing w:before="0" w:beforeAutospacing="0" w:after="0" w:afterAutospacing="0"/>
              <w:jc w:val="center"/>
              <w:textAlignment w:val="baseline"/>
            </w:pPr>
            <w:r w:rsidRPr="00500C9B">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141368" w14:textId="77777777" w:rsidR="001C64F7" w:rsidRPr="00500C9B" w:rsidRDefault="001C64F7">
            <w:pPr>
              <w:pStyle w:val="formattext"/>
              <w:spacing w:before="0" w:beforeAutospacing="0" w:after="0" w:afterAutospacing="0"/>
              <w:jc w:val="center"/>
              <w:textAlignment w:val="baseline"/>
            </w:pPr>
            <w:r w:rsidRPr="00500C9B">
              <w:t>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3933DA" w14:textId="77777777" w:rsidR="001C64F7" w:rsidRPr="00500C9B" w:rsidRDefault="001C64F7">
            <w:pPr>
              <w:pStyle w:val="formattext"/>
              <w:spacing w:before="0" w:beforeAutospacing="0" w:after="0" w:afterAutospacing="0"/>
              <w:jc w:val="center"/>
              <w:textAlignment w:val="baseline"/>
            </w:pPr>
            <w:r w:rsidRPr="00500C9B">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871F70"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3CAECDEA" w14:textId="77777777" w:rsidTr="001C64F7">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6E72C7" w14:textId="77777777" w:rsidR="001C64F7" w:rsidRPr="00500C9B" w:rsidRDefault="001C64F7">
            <w:pPr>
              <w:pStyle w:val="formattext"/>
              <w:spacing w:before="0" w:beforeAutospacing="0" w:after="0" w:afterAutospacing="0"/>
              <w:jc w:val="center"/>
              <w:textAlignment w:val="baseline"/>
            </w:pPr>
            <w:r w:rsidRPr="00500C9B">
              <w:t>категории M2, M3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363766" w14:textId="77777777" w:rsidR="001C64F7" w:rsidRPr="00500C9B" w:rsidRDefault="001C64F7">
            <w:pPr>
              <w:pStyle w:val="formattext"/>
              <w:spacing w:before="0" w:beforeAutospacing="0" w:after="0" w:afterAutospacing="0"/>
              <w:jc w:val="center"/>
              <w:textAlignment w:val="baseline"/>
            </w:pPr>
            <w:r w:rsidRPr="00500C9B">
              <w:t>ДТ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F82E9B" w14:textId="77777777" w:rsidR="001C64F7" w:rsidRPr="00500C9B" w:rsidRDefault="001C64F7">
            <w:pPr>
              <w:pStyle w:val="formattext"/>
              <w:spacing w:before="0" w:beforeAutospacing="0" w:after="0" w:afterAutospacing="0"/>
              <w:jc w:val="center"/>
              <w:textAlignment w:val="baseline"/>
            </w:pPr>
            <w:r w:rsidRPr="00500C9B">
              <w:t>0,15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20AF06" w14:textId="77777777" w:rsidR="001C64F7" w:rsidRPr="00500C9B" w:rsidRDefault="001C64F7">
            <w:pPr>
              <w:pStyle w:val="formattext"/>
              <w:spacing w:before="0" w:beforeAutospacing="0" w:after="0" w:afterAutospacing="0"/>
              <w:jc w:val="center"/>
              <w:textAlignment w:val="baseline"/>
            </w:pPr>
            <w:r w:rsidRPr="00500C9B">
              <w:t>0,08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E7544A" w14:textId="77777777" w:rsidR="001C64F7" w:rsidRPr="00500C9B" w:rsidRDefault="001C64F7">
            <w:pPr>
              <w:pStyle w:val="formattext"/>
              <w:spacing w:before="0" w:beforeAutospacing="0" w:after="0" w:afterAutospacing="0"/>
              <w:jc w:val="center"/>
              <w:textAlignment w:val="baseline"/>
            </w:pPr>
            <w:r w:rsidRPr="00500C9B">
              <w:t>0,17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99964A" w14:textId="77777777" w:rsidR="001C64F7" w:rsidRPr="00500C9B" w:rsidRDefault="001C64F7">
            <w:pPr>
              <w:pStyle w:val="formattext"/>
              <w:spacing w:before="0" w:beforeAutospacing="0" w:after="0" w:afterAutospacing="0"/>
              <w:jc w:val="center"/>
              <w:textAlignment w:val="baseline"/>
            </w:pPr>
            <w:r w:rsidRPr="00500C9B">
              <w:t>0,25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2774F0" w14:textId="77777777" w:rsidR="001C64F7" w:rsidRPr="00500C9B" w:rsidRDefault="001C64F7">
            <w:pPr>
              <w:pStyle w:val="formattext"/>
              <w:spacing w:before="0" w:beforeAutospacing="0" w:after="0" w:afterAutospacing="0"/>
              <w:jc w:val="center"/>
              <w:textAlignment w:val="baseline"/>
            </w:pPr>
            <w:r w:rsidRPr="00500C9B">
              <w:t>0,25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BE1625" w14:textId="77777777" w:rsidR="001C64F7" w:rsidRPr="00500C9B" w:rsidRDefault="001C64F7">
            <w:pPr>
              <w:pStyle w:val="formattext"/>
              <w:spacing w:before="0" w:beforeAutospacing="0" w:after="0" w:afterAutospacing="0"/>
              <w:jc w:val="center"/>
              <w:textAlignment w:val="baseline"/>
            </w:pPr>
            <w:r w:rsidRPr="00500C9B">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646622"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48BB6E2F"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1E6041"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5F53B6"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1B4C81"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52AD1A"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C7C025"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233577"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C6F0E6"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1452CA"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8E1CE" w14:textId="77777777" w:rsidR="001C64F7" w:rsidRPr="00500C9B" w:rsidRDefault="001C64F7">
            <w:pPr>
              <w:rPr>
                <w:rFonts w:ascii="Times New Roman" w:hAnsi="Times New Roman" w:cs="Times New Roman"/>
                <w:sz w:val="20"/>
                <w:szCs w:val="20"/>
              </w:rPr>
            </w:pPr>
          </w:p>
        </w:tc>
      </w:tr>
      <w:tr w:rsidR="001C64F7" w:rsidRPr="00500C9B" w14:paraId="60E71D98"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7ECC73"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764DA3"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8D5BB5"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03DB0A" w14:textId="77777777" w:rsidR="001C64F7" w:rsidRPr="00500C9B" w:rsidRDefault="001C64F7">
            <w:pPr>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F6CF84"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8406B3"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01AB5C" w14:textId="77777777" w:rsidR="001C64F7" w:rsidRPr="00500C9B" w:rsidRDefault="001C64F7">
            <w:pPr>
              <w:rPr>
                <w:rFonts w:ascii="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17DA51" w14:textId="77777777" w:rsidR="001C64F7" w:rsidRPr="00500C9B" w:rsidRDefault="001C64F7">
            <w:pP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1F17F6" w14:textId="77777777" w:rsidR="001C64F7" w:rsidRPr="00500C9B" w:rsidRDefault="001C64F7">
            <w:pPr>
              <w:rPr>
                <w:rFonts w:ascii="Times New Roman" w:hAnsi="Times New Roman" w:cs="Times New Roman"/>
                <w:sz w:val="20"/>
                <w:szCs w:val="20"/>
              </w:rPr>
            </w:pPr>
          </w:p>
        </w:tc>
      </w:tr>
      <w:tr w:rsidR="001C64F7" w:rsidRPr="00500C9B" w14:paraId="1C0CD8DF" w14:textId="77777777" w:rsidTr="001C64F7">
        <w:tc>
          <w:tcPr>
            <w:tcW w:w="1164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673945" w14:textId="77777777" w:rsidR="001C64F7" w:rsidRPr="00500C9B" w:rsidRDefault="001C64F7">
            <w:pPr>
              <w:pStyle w:val="formattext"/>
              <w:spacing w:before="0" w:beforeAutospacing="0" w:after="0" w:afterAutospacing="0"/>
              <w:textAlignment w:val="baseline"/>
            </w:pPr>
            <w:r w:rsidRPr="00500C9B">
              <w:t>Примечание.</w:t>
            </w:r>
            <w:r w:rsidRPr="00500C9B">
              <w:br/>
            </w:r>
            <w:r w:rsidRPr="00500C9B">
              <w:br/>
              <w:t>Данные о структуре парка АТС приведены по состоянию на 01.01.2018 и могут быть уточнены на основе актуальных данных, полученных от МВД и территориальных органов ГИБДД.</w:t>
            </w:r>
          </w:p>
        </w:tc>
      </w:tr>
    </w:tbl>
    <w:p w14:paraId="33E89D75" w14:textId="77777777" w:rsidR="001C64F7" w:rsidRPr="00500C9B" w:rsidRDefault="001C64F7" w:rsidP="001C64F7">
      <w:pPr>
        <w:pStyle w:val="formattext"/>
        <w:spacing w:before="0" w:beforeAutospacing="0" w:after="0" w:afterAutospacing="0"/>
        <w:ind w:firstLine="480"/>
        <w:textAlignment w:val="baseline"/>
        <w:rPr>
          <w:color w:val="444444"/>
        </w:rPr>
      </w:pPr>
    </w:p>
    <w:p w14:paraId="7DED5F0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Усредненная структура парка легковых, грузовых автомобилей и автобусов по типу используемого топлива приведена в </w:t>
      </w:r>
      <w:hyperlink r:id="rId26" w:anchor="7DA0K5" w:history="1">
        <w:r w:rsidRPr="00500C9B">
          <w:rPr>
            <w:rStyle w:val="a3"/>
            <w:color w:val="3451A0"/>
          </w:rPr>
          <w:t>Таблице 2</w:t>
        </w:r>
      </w:hyperlink>
      <w:r w:rsidRPr="00500C9B">
        <w:rPr>
          <w:color w:val="444444"/>
        </w:rPr>
        <w:t>. Соответствующие данные могут корректироваться на основании данных, получаемых на основе выборочных исследований. Количество АТС, использующих газовое топливо, в структуре парка сейчас незначительно (существенно менее 1%). Удельные выбросы загрязняющих веществ для газового топлива (СНГ - сжиженный нефтяной газ, пропан-бутан; СПГ - сжатый природный газ, метан) приведены в </w:t>
      </w:r>
      <w:hyperlink r:id="rId27" w:anchor="7DE0K7" w:history="1">
        <w:r w:rsidRPr="00500C9B">
          <w:rPr>
            <w:rStyle w:val="a3"/>
            <w:color w:val="3451A0"/>
          </w:rPr>
          <w:t>таблицах 4</w:t>
        </w:r>
      </w:hyperlink>
      <w:r w:rsidRPr="00500C9B">
        <w:rPr>
          <w:color w:val="444444"/>
        </w:rPr>
        <w:t>-</w:t>
      </w:r>
      <w:hyperlink r:id="rId28" w:anchor="7E00KB" w:history="1">
        <w:r w:rsidRPr="00500C9B">
          <w:rPr>
            <w:rStyle w:val="a3"/>
            <w:color w:val="3451A0"/>
          </w:rPr>
          <w:t>28</w:t>
        </w:r>
      </w:hyperlink>
      <w:r w:rsidRPr="00500C9B">
        <w:rPr>
          <w:color w:val="444444"/>
        </w:rPr>
        <w:t>.   </w:t>
      </w:r>
      <w:r w:rsidRPr="00500C9B">
        <w:rPr>
          <w:color w:val="444444"/>
        </w:rPr>
        <w:br/>
      </w:r>
    </w:p>
    <w:p w14:paraId="166475DA" w14:textId="77777777" w:rsidR="001C64F7" w:rsidRPr="00500C9B" w:rsidRDefault="001C64F7" w:rsidP="001C64F7">
      <w:pPr>
        <w:pStyle w:val="4"/>
        <w:spacing w:before="0" w:beforeAutospacing="0" w:after="240" w:afterAutospacing="0"/>
        <w:jc w:val="right"/>
        <w:textAlignment w:val="baseline"/>
        <w:rPr>
          <w:color w:val="444444"/>
        </w:rPr>
      </w:pPr>
      <w:r w:rsidRPr="00500C9B">
        <w:rPr>
          <w:color w:val="444444"/>
        </w:rPr>
        <w:t>Таблица 2</w:t>
      </w:r>
    </w:p>
    <w:p w14:paraId="2709F70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br/>
      </w:r>
    </w:p>
    <w:p w14:paraId="445772CE"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Усредненная структура парка легковых, грузовых автомобилей и автобусов по типу используемого топлива</w:t>
      </w:r>
    </w:p>
    <w:tbl>
      <w:tblPr>
        <w:tblW w:w="0" w:type="auto"/>
        <w:tblCellMar>
          <w:left w:w="0" w:type="dxa"/>
          <w:right w:w="0" w:type="dxa"/>
        </w:tblCellMar>
        <w:tblLook w:val="04A0" w:firstRow="1" w:lastRow="0" w:firstColumn="1" w:lastColumn="0" w:noHBand="0" w:noVBand="1"/>
      </w:tblPr>
      <w:tblGrid>
        <w:gridCol w:w="1179"/>
        <w:gridCol w:w="878"/>
        <w:gridCol w:w="1340"/>
        <w:gridCol w:w="1636"/>
        <w:gridCol w:w="1191"/>
        <w:gridCol w:w="1336"/>
        <w:gridCol w:w="1178"/>
        <w:gridCol w:w="1327"/>
      </w:tblGrid>
      <w:tr w:rsidR="001C64F7" w:rsidRPr="00500C9B" w14:paraId="54F954FB" w14:textId="77777777" w:rsidTr="001C64F7">
        <w:trPr>
          <w:trHeight w:val="15"/>
        </w:trPr>
        <w:tc>
          <w:tcPr>
            <w:tcW w:w="1294" w:type="dxa"/>
            <w:tcBorders>
              <w:top w:val="nil"/>
              <w:left w:val="nil"/>
              <w:bottom w:val="nil"/>
              <w:right w:val="nil"/>
            </w:tcBorders>
            <w:shd w:val="clear" w:color="auto" w:fill="auto"/>
            <w:hideMark/>
          </w:tcPr>
          <w:p w14:paraId="69DC34CE" w14:textId="77777777" w:rsidR="001C64F7" w:rsidRPr="00500C9B" w:rsidRDefault="001C64F7">
            <w:pPr>
              <w:rPr>
                <w:rFonts w:ascii="Times New Roman" w:hAnsi="Times New Roman" w:cs="Times New Roman"/>
                <w:b/>
                <w:bCs/>
                <w:color w:val="444444"/>
              </w:rPr>
            </w:pPr>
          </w:p>
        </w:tc>
        <w:tc>
          <w:tcPr>
            <w:tcW w:w="924" w:type="dxa"/>
            <w:tcBorders>
              <w:top w:val="nil"/>
              <w:left w:val="nil"/>
              <w:bottom w:val="nil"/>
              <w:right w:val="nil"/>
            </w:tcBorders>
            <w:shd w:val="clear" w:color="auto" w:fill="auto"/>
            <w:hideMark/>
          </w:tcPr>
          <w:p w14:paraId="3FE2B939" w14:textId="77777777" w:rsidR="001C64F7" w:rsidRPr="00500C9B" w:rsidRDefault="001C64F7">
            <w:pPr>
              <w:rPr>
                <w:rFonts w:ascii="Times New Roman" w:hAnsi="Times New Roman" w:cs="Times New Roman"/>
                <w:sz w:val="20"/>
                <w:szCs w:val="20"/>
              </w:rPr>
            </w:pPr>
          </w:p>
        </w:tc>
        <w:tc>
          <w:tcPr>
            <w:tcW w:w="1478" w:type="dxa"/>
            <w:tcBorders>
              <w:top w:val="nil"/>
              <w:left w:val="nil"/>
              <w:bottom w:val="nil"/>
              <w:right w:val="nil"/>
            </w:tcBorders>
            <w:shd w:val="clear" w:color="auto" w:fill="auto"/>
            <w:hideMark/>
          </w:tcPr>
          <w:p w14:paraId="77E8993E" w14:textId="77777777" w:rsidR="001C64F7" w:rsidRPr="00500C9B" w:rsidRDefault="001C64F7">
            <w:pPr>
              <w:rPr>
                <w:rFonts w:ascii="Times New Roman" w:hAnsi="Times New Roman" w:cs="Times New Roman"/>
                <w:sz w:val="20"/>
                <w:szCs w:val="20"/>
              </w:rPr>
            </w:pPr>
          </w:p>
        </w:tc>
        <w:tc>
          <w:tcPr>
            <w:tcW w:w="1848" w:type="dxa"/>
            <w:tcBorders>
              <w:top w:val="nil"/>
              <w:left w:val="nil"/>
              <w:bottom w:val="nil"/>
              <w:right w:val="nil"/>
            </w:tcBorders>
            <w:shd w:val="clear" w:color="auto" w:fill="auto"/>
            <w:hideMark/>
          </w:tcPr>
          <w:p w14:paraId="314BE20D"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472BD062" w14:textId="77777777" w:rsidR="001C64F7" w:rsidRPr="00500C9B" w:rsidRDefault="001C64F7">
            <w:pPr>
              <w:rPr>
                <w:rFonts w:ascii="Times New Roman" w:hAnsi="Times New Roman" w:cs="Times New Roman"/>
                <w:sz w:val="20"/>
                <w:szCs w:val="20"/>
              </w:rPr>
            </w:pPr>
          </w:p>
        </w:tc>
        <w:tc>
          <w:tcPr>
            <w:tcW w:w="1478" w:type="dxa"/>
            <w:tcBorders>
              <w:top w:val="nil"/>
              <w:left w:val="nil"/>
              <w:bottom w:val="nil"/>
              <w:right w:val="nil"/>
            </w:tcBorders>
            <w:shd w:val="clear" w:color="auto" w:fill="auto"/>
            <w:hideMark/>
          </w:tcPr>
          <w:p w14:paraId="76E61A43"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748A744C" w14:textId="77777777" w:rsidR="001C64F7" w:rsidRPr="00500C9B" w:rsidRDefault="001C64F7">
            <w:pPr>
              <w:rPr>
                <w:rFonts w:ascii="Times New Roman" w:hAnsi="Times New Roman" w:cs="Times New Roman"/>
                <w:sz w:val="20"/>
                <w:szCs w:val="20"/>
              </w:rPr>
            </w:pPr>
          </w:p>
        </w:tc>
        <w:tc>
          <w:tcPr>
            <w:tcW w:w="1478" w:type="dxa"/>
            <w:tcBorders>
              <w:top w:val="nil"/>
              <w:left w:val="nil"/>
              <w:bottom w:val="nil"/>
              <w:right w:val="nil"/>
            </w:tcBorders>
            <w:shd w:val="clear" w:color="auto" w:fill="auto"/>
            <w:hideMark/>
          </w:tcPr>
          <w:p w14:paraId="7E9C8077" w14:textId="77777777" w:rsidR="001C64F7" w:rsidRPr="00500C9B" w:rsidRDefault="001C64F7">
            <w:pPr>
              <w:rPr>
                <w:rFonts w:ascii="Times New Roman" w:hAnsi="Times New Roman" w:cs="Times New Roman"/>
                <w:sz w:val="20"/>
                <w:szCs w:val="20"/>
              </w:rPr>
            </w:pPr>
          </w:p>
        </w:tc>
      </w:tr>
      <w:tr w:rsidR="001C64F7" w:rsidRPr="00500C9B" w14:paraId="379DB691" w14:textId="77777777" w:rsidTr="001C64F7">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3E15D8" w14:textId="77777777" w:rsidR="001C64F7" w:rsidRPr="00500C9B" w:rsidRDefault="001C64F7">
            <w:pPr>
              <w:pStyle w:val="formattext"/>
              <w:spacing w:before="0" w:beforeAutospacing="0" w:after="0" w:afterAutospacing="0"/>
              <w:jc w:val="center"/>
              <w:textAlignment w:val="baseline"/>
            </w:pPr>
            <w:r w:rsidRPr="00500C9B">
              <w:t>Легковые</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D8F88D" w14:textId="77777777" w:rsidR="001C64F7" w:rsidRPr="00500C9B" w:rsidRDefault="001C64F7">
            <w:pPr>
              <w:pStyle w:val="formattext"/>
              <w:spacing w:before="0" w:beforeAutospacing="0" w:after="0" w:afterAutospacing="0"/>
              <w:jc w:val="center"/>
              <w:textAlignment w:val="baseline"/>
            </w:pPr>
            <w:r w:rsidRPr="00500C9B">
              <w:t>Грузовые автомобили и автобусы категории M1, N1</w:t>
            </w: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C42771" w14:textId="77777777" w:rsidR="001C64F7" w:rsidRPr="00500C9B" w:rsidRDefault="001C64F7">
            <w:pPr>
              <w:pStyle w:val="formattext"/>
              <w:spacing w:before="0" w:beforeAutospacing="0" w:after="0" w:afterAutospacing="0"/>
              <w:jc w:val="center"/>
              <w:textAlignment w:val="baseline"/>
            </w:pPr>
            <w:r w:rsidRPr="00500C9B">
              <w:t>Грузовые автомобили категории N2, N3</w:t>
            </w: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29FB61" w14:textId="77777777" w:rsidR="001C64F7" w:rsidRPr="00500C9B" w:rsidRDefault="001C64F7">
            <w:pPr>
              <w:pStyle w:val="formattext"/>
              <w:spacing w:before="0" w:beforeAutospacing="0" w:after="0" w:afterAutospacing="0"/>
              <w:jc w:val="center"/>
              <w:textAlignment w:val="baseline"/>
            </w:pPr>
            <w:r w:rsidRPr="00500C9B">
              <w:t>Автобусы категории M2, M3</w:t>
            </w:r>
          </w:p>
        </w:tc>
      </w:tr>
      <w:tr w:rsidR="001C64F7" w:rsidRPr="00500C9B" w14:paraId="658969FC" w14:textId="77777777" w:rsidTr="001C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71BC1B" w14:textId="77777777" w:rsidR="001C64F7" w:rsidRPr="00500C9B" w:rsidRDefault="001C64F7">
            <w:pPr>
              <w:pStyle w:val="formattext"/>
              <w:spacing w:before="0" w:beforeAutospacing="0" w:after="0" w:afterAutospacing="0"/>
              <w:jc w:val="center"/>
              <w:textAlignment w:val="baseline"/>
            </w:pPr>
            <w:r w:rsidRPr="00500C9B">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4A3311" w14:textId="77777777" w:rsidR="001C64F7" w:rsidRPr="00500C9B" w:rsidRDefault="001C64F7">
            <w:pPr>
              <w:pStyle w:val="formattext"/>
              <w:spacing w:before="0" w:beforeAutospacing="0" w:after="0" w:afterAutospacing="0"/>
              <w:jc w:val="center"/>
              <w:textAlignment w:val="baseline"/>
            </w:pPr>
            <w:r w:rsidRPr="00500C9B">
              <w:t>ДТ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961C84" w14:textId="77777777" w:rsidR="001C64F7" w:rsidRPr="00500C9B" w:rsidRDefault="001C64F7">
            <w:pPr>
              <w:pStyle w:val="formattext"/>
              <w:spacing w:before="0" w:beforeAutospacing="0" w:after="0" w:afterAutospacing="0"/>
              <w:jc w:val="center"/>
              <w:textAlignment w:val="baseline"/>
            </w:pPr>
            <w:r w:rsidRPr="00500C9B">
              <w:t>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D0F235" w14:textId="77777777" w:rsidR="001C64F7" w:rsidRPr="00500C9B" w:rsidRDefault="001C64F7">
            <w:pPr>
              <w:pStyle w:val="formattext"/>
              <w:spacing w:before="0" w:beforeAutospacing="0" w:after="0" w:afterAutospacing="0"/>
              <w:jc w:val="center"/>
              <w:textAlignment w:val="baseline"/>
            </w:pPr>
            <w:r w:rsidRPr="00500C9B">
              <w:t>ДТ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E8B7A4" w14:textId="77777777" w:rsidR="001C64F7" w:rsidRPr="00500C9B" w:rsidRDefault="001C64F7">
            <w:pPr>
              <w:pStyle w:val="formattext"/>
              <w:spacing w:before="0" w:beforeAutospacing="0" w:after="0" w:afterAutospacing="0"/>
              <w:jc w:val="center"/>
              <w:textAlignment w:val="baseline"/>
            </w:pPr>
            <w:r w:rsidRPr="00500C9B">
              <w:t>Б</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D9E6FF" w14:textId="77777777" w:rsidR="001C64F7" w:rsidRPr="00500C9B" w:rsidRDefault="001C64F7">
            <w:pPr>
              <w:pStyle w:val="formattext"/>
              <w:spacing w:before="0" w:beforeAutospacing="0" w:after="0" w:afterAutospacing="0"/>
              <w:jc w:val="center"/>
              <w:textAlignment w:val="baseline"/>
            </w:pPr>
            <w:r w:rsidRPr="00500C9B">
              <w:t>ДТ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7F84FF" w14:textId="77777777" w:rsidR="001C64F7" w:rsidRPr="00500C9B" w:rsidRDefault="001C64F7">
            <w:pPr>
              <w:pStyle w:val="formattext"/>
              <w:spacing w:before="0" w:beforeAutospacing="0" w:after="0" w:afterAutospacing="0"/>
              <w:jc w:val="center"/>
              <w:textAlignment w:val="baseline"/>
            </w:pPr>
            <w:r w:rsidRPr="00500C9B">
              <w:t>Б</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1E2BF7" w14:textId="77777777" w:rsidR="001C64F7" w:rsidRPr="00500C9B" w:rsidRDefault="001C64F7">
            <w:pPr>
              <w:pStyle w:val="formattext"/>
              <w:spacing w:before="0" w:beforeAutospacing="0" w:after="0" w:afterAutospacing="0"/>
              <w:jc w:val="center"/>
              <w:textAlignment w:val="baseline"/>
            </w:pPr>
            <w:r w:rsidRPr="00500C9B">
              <w:t>ДТ</w:t>
            </w:r>
          </w:p>
        </w:tc>
      </w:tr>
      <w:tr w:rsidR="001C64F7" w:rsidRPr="00500C9B" w14:paraId="65EDCC5B" w14:textId="77777777" w:rsidTr="001C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B3DEC8" w14:textId="77777777" w:rsidR="001C64F7" w:rsidRPr="00500C9B" w:rsidRDefault="001C64F7">
            <w:pPr>
              <w:pStyle w:val="formattext"/>
              <w:spacing w:before="0" w:beforeAutospacing="0" w:after="0" w:afterAutospacing="0"/>
              <w:jc w:val="center"/>
              <w:textAlignment w:val="baseline"/>
            </w:pPr>
            <w:r w:rsidRPr="00500C9B">
              <w:lastRenderedPageBreak/>
              <w:t>0,98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7690A0" w14:textId="77777777" w:rsidR="001C64F7" w:rsidRPr="00500C9B" w:rsidRDefault="001C64F7">
            <w:pPr>
              <w:pStyle w:val="formattext"/>
              <w:spacing w:before="0" w:beforeAutospacing="0" w:after="0" w:afterAutospacing="0"/>
              <w:jc w:val="center"/>
              <w:textAlignment w:val="baseline"/>
            </w:pPr>
            <w:r w:rsidRPr="00500C9B">
              <w:t>0,02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97082B" w14:textId="77777777" w:rsidR="001C64F7" w:rsidRPr="00500C9B" w:rsidRDefault="001C64F7">
            <w:pPr>
              <w:pStyle w:val="formattext"/>
              <w:spacing w:before="0" w:beforeAutospacing="0" w:after="0" w:afterAutospacing="0"/>
              <w:jc w:val="center"/>
              <w:textAlignment w:val="baseline"/>
            </w:pPr>
            <w:r w:rsidRPr="00500C9B">
              <w:t>0,70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211C61" w14:textId="77777777" w:rsidR="001C64F7" w:rsidRPr="00500C9B" w:rsidRDefault="001C64F7">
            <w:pPr>
              <w:pStyle w:val="formattext"/>
              <w:spacing w:before="0" w:beforeAutospacing="0" w:after="0" w:afterAutospacing="0"/>
              <w:jc w:val="center"/>
              <w:textAlignment w:val="baseline"/>
            </w:pPr>
            <w:r w:rsidRPr="00500C9B">
              <w:t>0,30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4AAF5E" w14:textId="77777777" w:rsidR="001C64F7" w:rsidRPr="00500C9B" w:rsidRDefault="001C64F7">
            <w:pPr>
              <w:pStyle w:val="formattext"/>
              <w:spacing w:before="0" w:beforeAutospacing="0" w:after="0" w:afterAutospacing="0"/>
              <w:jc w:val="center"/>
              <w:textAlignment w:val="baseline"/>
            </w:pPr>
            <w:r w:rsidRPr="00500C9B">
              <w:t>0,30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36AC5A" w14:textId="77777777" w:rsidR="001C64F7" w:rsidRPr="00500C9B" w:rsidRDefault="001C64F7">
            <w:pPr>
              <w:pStyle w:val="formattext"/>
              <w:spacing w:before="0" w:beforeAutospacing="0" w:after="0" w:afterAutospacing="0"/>
              <w:jc w:val="center"/>
              <w:textAlignment w:val="baseline"/>
            </w:pPr>
            <w:r w:rsidRPr="00500C9B">
              <w:t>0,70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7EAE46" w14:textId="77777777" w:rsidR="001C64F7" w:rsidRPr="00500C9B" w:rsidRDefault="001C64F7">
            <w:pPr>
              <w:pStyle w:val="formattext"/>
              <w:spacing w:before="0" w:beforeAutospacing="0" w:after="0" w:afterAutospacing="0"/>
              <w:jc w:val="center"/>
              <w:textAlignment w:val="baseline"/>
            </w:pPr>
            <w:r w:rsidRPr="00500C9B">
              <w:t>0,20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0620A" w14:textId="77777777" w:rsidR="001C64F7" w:rsidRPr="00500C9B" w:rsidRDefault="001C64F7">
            <w:pPr>
              <w:pStyle w:val="formattext"/>
              <w:spacing w:before="0" w:beforeAutospacing="0" w:after="0" w:afterAutospacing="0"/>
              <w:jc w:val="center"/>
              <w:textAlignment w:val="baseline"/>
            </w:pPr>
            <w:r w:rsidRPr="00500C9B">
              <w:t>0,80</w:t>
            </w:r>
          </w:p>
        </w:tc>
      </w:tr>
    </w:tbl>
    <w:p w14:paraId="6EC5BE22" w14:textId="77777777" w:rsidR="001C64F7" w:rsidRPr="00500C9B" w:rsidRDefault="001C64F7" w:rsidP="001C64F7">
      <w:pPr>
        <w:pStyle w:val="formattext"/>
        <w:spacing w:before="0" w:beforeAutospacing="0" w:after="0" w:afterAutospacing="0"/>
        <w:ind w:firstLine="480"/>
        <w:textAlignment w:val="baseline"/>
        <w:rPr>
          <w:color w:val="444444"/>
        </w:rPr>
      </w:pPr>
    </w:p>
    <w:p w14:paraId="331C20F4"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Усредненное распределение пробега различных типов АТС по условиям эксплуатации (дороги различных категорий: городские, загородные) представлено в </w:t>
      </w:r>
      <w:hyperlink r:id="rId29" w:anchor="7DC0K6" w:history="1">
        <w:r w:rsidRPr="00500C9B">
          <w:rPr>
            <w:rStyle w:val="a3"/>
            <w:color w:val="3451A0"/>
          </w:rPr>
          <w:t>Таблице 3</w:t>
        </w:r>
      </w:hyperlink>
      <w:r w:rsidRPr="00500C9B">
        <w:rPr>
          <w:color w:val="444444"/>
        </w:rPr>
        <w:t>.</w:t>
      </w:r>
    </w:p>
    <w:p w14:paraId="5928FB31" w14:textId="77777777" w:rsidR="001C64F7" w:rsidRPr="00500C9B" w:rsidRDefault="001C64F7" w:rsidP="001C64F7">
      <w:pPr>
        <w:pStyle w:val="formattext"/>
        <w:spacing w:before="0" w:beforeAutospacing="0" w:after="0" w:afterAutospacing="0"/>
        <w:textAlignment w:val="baseline"/>
        <w:rPr>
          <w:color w:val="444444"/>
        </w:rPr>
      </w:pPr>
      <w:r w:rsidRPr="00500C9B">
        <w:rPr>
          <w:color w:val="444444"/>
        </w:rPr>
        <w:t>     </w:t>
      </w:r>
    </w:p>
    <w:p w14:paraId="14397CBE" w14:textId="77777777" w:rsidR="001C64F7" w:rsidRPr="00500C9B" w:rsidRDefault="001C64F7" w:rsidP="001C64F7">
      <w:pPr>
        <w:pStyle w:val="4"/>
        <w:spacing w:before="0" w:beforeAutospacing="0" w:after="240" w:afterAutospacing="0"/>
        <w:jc w:val="right"/>
        <w:textAlignment w:val="baseline"/>
        <w:rPr>
          <w:color w:val="444444"/>
        </w:rPr>
      </w:pPr>
      <w:r w:rsidRPr="00500C9B">
        <w:rPr>
          <w:color w:val="444444"/>
        </w:rPr>
        <w:t>Таблица 3</w:t>
      </w:r>
    </w:p>
    <w:p w14:paraId="7C7334C0"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br/>
      </w:r>
    </w:p>
    <w:p w14:paraId="6ABB9EA3"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Распределение среднегодового пробега АТС по дорогам различных категорий</w:t>
      </w:r>
    </w:p>
    <w:tbl>
      <w:tblPr>
        <w:tblW w:w="0" w:type="auto"/>
        <w:tblCellMar>
          <w:left w:w="0" w:type="dxa"/>
          <w:right w:w="0" w:type="dxa"/>
        </w:tblCellMar>
        <w:tblLook w:val="04A0" w:firstRow="1" w:lastRow="0" w:firstColumn="1" w:lastColumn="0" w:noHBand="0" w:noVBand="1"/>
      </w:tblPr>
      <w:tblGrid>
        <w:gridCol w:w="6354"/>
        <w:gridCol w:w="1766"/>
        <w:gridCol w:w="1945"/>
      </w:tblGrid>
      <w:tr w:rsidR="001C64F7" w:rsidRPr="00500C9B" w14:paraId="748C322E" w14:textId="77777777" w:rsidTr="001C64F7">
        <w:trPr>
          <w:trHeight w:val="15"/>
        </w:trPr>
        <w:tc>
          <w:tcPr>
            <w:tcW w:w="7207" w:type="dxa"/>
            <w:tcBorders>
              <w:top w:val="nil"/>
              <w:left w:val="nil"/>
              <w:bottom w:val="nil"/>
              <w:right w:val="nil"/>
            </w:tcBorders>
            <w:shd w:val="clear" w:color="auto" w:fill="auto"/>
            <w:hideMark/>
          </w:tcPr>
          <w:p w14:paraId="3AC1BAD7" w14:textId="77777777" w:rsidR="001C64F7" w:rsidRPr="00500C9B" w:rsidRDefault="001C64F7">
            <w:pPr>
              <w:rPr>
                <w:rFonts w:ascii="Times New Roman" w:hAnsi="Times New Roman" w:cs="Times New Roman"/>
                <w:b/>
                <w:bCs/>
                <w:color w:val="444444"/>
              </w:rPr>
            </w:pPr>
          </w:p>
        </w:tc>
        <w:tc>
          <w:tcPr>
            <w:tcW w:w="1848" w:type="dxa"/>
            <w:tcBorders>
              <w:top w:val="nil"/>
              <w:left w:val="nil"/>
              <w:bottom w:val="nil"/>
              <w:right w:val="nil"/>
            </w:tcBorders>
            <w:shd w:val="clear" w:color="auto" w:fill="auto"/>
            <w:hideMark/>
          </w:tcPr>
          <w:p w14:paraId="3529ABF6" w14:textId="77777777" w:rsidR="001C64F7" w:rsidRPr="00500C9B" w:rsidRDefault="001C64F7">
            <w:pPr>
              <w:rPr>
                <w:rFonts w:ascii="Times New Roman" w:hAnsi="Times New Roman" w:cs="Times New Roman"/>
                <w:sz w:val="20"/>
                <w:szCs w:val="20"/>
              </w:rPr>
            </w:pPr>
          </w:p>
        </w:tc>
        <w:tc>
          <w:tcPr>
            <w:tcW w:w="2033" w:type="dxa"/>
            <w:tcBorders>
              <w:top w:val="nil"/>
              <w:left w:val="nil"/>
              <w:bottom w:val="nil"/>
              <w:right w:val="nil"/>
            </w:tcBorders>
            <w:shd w:val="clear" w:color="auto" w:fill="auto"/>
            <w:hideMark/>
          </w:tcPr>
          <w:p w14:paraId="1AB6DEC0" w14:textId="77777777" w:rsidR="001C64F7" w:rsidRPr="00500C9B" w:rsidRDefault="001C64F7">
            <w:pPr>
              <w:rPr>
                <w:rFonts w:ascii="Times New Roman" w:hAnsi="Times New Roman" w:cs="Times New Roman"/>
                <w:sz w:val="20"/>
                <w:szCs w:val="20"/>
              </w:rPr>
            </w:pPr>
          </w:p>
        </w:tc>
      </w:tr>
      <w:tr w:rsidR="001C64F7" w:rsidRPr="00500C9B" w14:paraId="4C8B4AE7" w14:textId="77777777" w:rsidTr="001C64F7">
        <w:tc>
          <w:tcPr>
            <w:tcW w:w="720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16E0506" w14:textId="77777777" w:rsidR="001C64F7" w:rsidRPr="00500C9B" w:rsidRDefault="001C64F7">
            <w:pPr>
              <w:pStyle w:val="formattext"/>
              <w:spacing w:before="0" w:beforeAutospacing="0" w:after="0" w:afterAutospacing="0"/>
              <w:jc w:val="center"/>
              <w:textAlignment w:val="baseline"/>
            </w:pPr>
            <w:r w:rsidRPr="00500C9B">
              <w:t>Тип АТС</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C389D4" w14:textId="77777777" w:rsidR="001C64F7" w:rsidRPr="00500C9B" w:rsidRDefault="001C64F7">
            <w:pPr>
              <w:pStyle w:val="formattext"/>
              <w:spacing w:before="0" w:beforeAutospacing="0" w:after="0" w:afterAutospacing="0"/>
              <w:jc w:val="center"/>
              <w:textAlignment w:val="baseline"/>
            </w:pPr>
            <w:r w:rsidRPr="00500C9B">
              <w:t>Распределение пробега, тыс. км</w:t>
            </w:r>
          </w:p>
        </w:tc>
      </w:tr>
      <w:tr w:rsidR="001C64F7" w:rsidRPr="00500C9B" w14:paraId="04F5CB9F" w14:textId="77777777" w:rsidTr="001C64F7">
        <w:tc>
          <w:tcPr>
            <w:tcW w:w="720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C5654C" w14:textId="77777777" w:rsidR="001C64F7" w:rsidRPr="00500C9B" w:rsidRDefault="001C64F7">
            <w:pPr>
              <w:rPr>
                <w:rFonts w:ascii="Times New Roman" w:hAnsi="Times New Roman" w:cs="Times New Roma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CBE53C" w14:textId="77777777" w:rsidR="001C64F7" w:rsidRPr="00500C9B" w:rsidRDefault="001C64F7">
            <w:pPr>
              <w:pStyle w:val="formattext"/>
              <w:spacing w:before="0" w:beforeAutospacing="0" w:after="0" w:afterAutospacing="0"/>
              <w:jc w:val="center"/>
              <w:textAlignment w:val="baseline"/>
            </w:pPr>
            <w:r w:rsidRPr="00500C9B">
              <w:t>городские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25F35C" w14:textId="77777777" w:rsidR="001C64F7" w:rsidRPr="00500C9B" w:rsidRDefault="001C64F7">
            <w:pPr>
              <w:pStyle w:val="formattext"/>
              <w:spacing w:before="0" w:beforeAutospacing="0" w:after="0" w:afterAutospacing="0"/>
              <w:jc w:val="center"/>
              <w:textAlignment w:val="baseline"/>
            </w:pPr>
            <w:r w:rsidRPr="00500C9B">
              <w:t>загородные</w:t>
            </w:r>
          </w:p>
        </w:tc>
      </w:tr>
      <w:tr w:rsidR="001C64F7" w:rsidRPr="00500C9B" w14:paraId="69E889B9" w14:textId="77777777" w:rsidTr="001C64F7">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9132E8" w14:textId="77777777" w:rsidR="001C64F7" w:rsidRPr="00500C9B" w:rsidRDefault="001C64F7">
            <w:pPr>
              <w:pStyle w:val="formattext"/>
              <w:spacing w:before="0" w:beforeAutospacing="0" w:after="0" w:afterAutospacing="0"/>
              <w:textAlignment w:val="baseline"/>
            </w:pPr>
            <w:r w:rsidRPr="00500C9B">
              <w:t>Легковые автомобили категории M1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5ADC31" w14:textId="77777777" w:rsidR="001C64F7" w:rsidRPr="00500C9B" w:rsidRDefault="001C64F7">
            <w:pPr>
              <w:pStyle w:val="formattext"/>
              <w:spacing w:before="0" w:beforeAutospacing="0" w:after="0" w:afterAutospacing="0"/>
              <w:jc w:val="center"/>
              <w:textAlignment w:val="baseline"/>
            </w:pPr>
            <w:r w:rsidRPr="00500C9B">
              <w:t>10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BE2044" w14:textId="77777777" w:rsidR="001C64F7" w:rsidRPr="00500C9B" w:rsidRDefault="001C64F7">
            <w:pPr>
              <w:pStyle w:val="formattext"/>
              <w:spacing w:before="0" w:beforeAutospacing="0" w:after="0" w:afterAutospacing="0"/>
              <w:jc w:val="center"/>
              <w:textAlignment w:val="baseline"/>
            </w:pPr>
            <w:r w:rsidRPr="00500C9B">
              <w:t>6</w:t>
            </w:r>
          </w:p>
        </w:tc>
      </w:tr>
      <w:tr w:rsidR="001C64F7" w:rsidRPr="00500C9B" w14:paraId="7B94FB8E" w14:textId="77777777" w:rsidTr="001C64F7">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F860D1" w14:textId="77777777" w:rsidR="001C64F7" w:rsidRPr="00500C9B" w:rsidRDefault="001C64F7">
            <w:pPr>
              <w:pStyle w:val="formattext"/>
              <w:spacing w:before="0" w:beforeAutospacing="0" w:after="0" w:afterAutospacing="0"/>
              <w:textAlignment w:val="baseline"/>
            </w:pPr>
            <w:r w:rsidRPr="00500C9B">
              <w:t>Грузовые автомобили категории N2, N3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A6E6E7" w14:textId="77777777" w:rsidR="001C64F7" w:rsidRPr="00500C9B" w:rsidRDefault="001C64F7">
            <w:pPr>
              <w:pStyle w:val="formattext"/>
              <w:spacing w:before="0" w:beforeAutospacing="0" w:after="0" w:afterAutospacing="0"/>
              <w:jc w:val="center"/>
              <w:textAlignment w:val="baseline"/>
            </w:pPr>
            <w:r w:rsidRPr="00500C9B">
              <w:t>21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F4EF81" w14:textId="77777777" w:rsidR="001C64F7" w:rsidRPr="00500C9B" w:rsidRDefault="001C64F7">
            <w:pPr>
              <w:pStyle w:val="formattext"/>
              <w:spacing w:before="0" w:beforeAutospacing="0" w:after="0" w:afterAutospacing="0"/>
              <w:jc w:val="center"/>
              <w:textAlignment w:val="baseline"/>
            </w:pPr>
            <w:r w:rsidRPr="00500C9B">
              <w:t>14</w:t>
            </w:r>
          </w:p>
        </w:tc>
      </w:tr>
      <w:tr w:rsidR="001C64F7" w:rsidRPr="00500C9B" w14:paraId="49A52265" w14:textId="77777777" w:rsidTr="001C64F7">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8372AB" w14:textId="77777777" w:rsidR="001C64F7" w:rsidRPr="00500C9B" w:rsidRDefault="001C64F7">
            <w:pPr>
              <w:pStyle w:val="formattext"/>
              <w:spacing w:before="0" w:beforeAutospacing="0" w:after="0" w:afterAutospacing="0"/>
              <w:textAlignment w:val="baseline"/>
            </w:pPr>
            <w:r w:rsidRPr="00500C9B">
              <w:t>Автобусы категории M2, M3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D2DC2B" w14:textId="77777777" w:rsidR="001C64F7" w:rsidRPr="00500C9B" w:rsidRDefault="001C64F7">
            <w:pPr>
              <w:pStyle w:val="formattext"/>
              <w:spacing w:before="0" w:beforeAutospacing="0" w:after="0" w:afterAutospacing="0"/>
              <w:jc w:val="center"/>
              <w:textAlignment w:val="baseline"/>
            </w:pPr>
            <w:r w:rsidRPr="00500C9B">
              <w:t>40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55337C" w14:textId="77777777" w:rsidR="001C64F7" w:rsidRPr="00500C9B" w:rsidRDefault="001C64F7">
            <w:pPr>
              <w:pStyle w:val="formattext"/>
              <w:spacing w:before="0" w:beforeAutospacing="0" w:after="0" w:afterAutospacing="0"/>
              <w:jc w:val="center"/>
              <w:textAlignment w:val="baseline"/>
            </w:pPr>
            <w:r w:rsidRPr="00500C9B">
              <w:t>5</w:t>
            </w:r>
          </w:p>
        </w:tc>
      </w:tr>
      <w:tr w:rsidR="001C64F7" w:rsidRPr="00500C9B" w14:paraId="794F6B68" w14:textId="77777777" w:rsidTr="001C64F7">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254A64" w14:textId="77777777" w:rsidR="001C64F7" w:rsidRPr="00500C9B" w:rsidRDefault="001C64F7">
            <w:pPr>
              <w:pStyle w:val="formattext"/>
              <w:spacing w:before="0" w:beforeAutospacing="0" w:after="0" w:afterAutospacing="0"/>
              <w:textAlignment w:val="baseline"/>
            </w:pPr>
            <w:r w:rsidRPr="00500C9B">
              <w:t>Грузовые автомобили и автобусы категории M1, N1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A3C608" w14:textId="77777777" w:rsidR="001C64F7" w:rsidRPr="00500C9B" w:rsidRDefault="001C64F7">
            <w:pPr>
              <w:pStyle w:val="formattext"/>
              <w:spacing w:before="0" w:beforeAutospacing="0" w:after="0" w:afterAutospacing="0"/>
              <w:jc w:val="center"/>
              <w:textAlignment w:val="baseline"/>
            </w:pPr>
            <w:r w:rsidRPr="00500C9B">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0E35F" w14:textId="77777777" w:rsidR="001C64F7" w:rsidRPr="00500C9B" w:rsidRDefault="001C64F7">
            <w:pPr>
              <w:pStyle w:val="formattext"/>
              <w:spacing w:before="0" w:beforeAutospacing="0" w:after="0" w:afterAutospacing="0"/>
              <w:jc w:val="center"/>
              <w:textAlignment w:val="baseline"/>
            </w:pPr>
            <w:r w:rsidRPr="00500C9B">
              <w:t>8</w:t>
            </w:r>
          </w:p>
        </w:tc>
      </w:tr>
    </w:tbl>
    <w:p w14:paraId="76D861F3" w14:textId="77777777" w:rsidR="001C64F7" w:rsidRPr="00500C9B" w:rsidRDefault="001C64F7" w:rsidP="001C64F7">
      <w:pPr>
        <w:pStyle w:val="formattext"/>
        <w:spacing w:before="0" w:beforeAutospacing="0" w:after="0" w:afterAutospacing="0"/>
        <w:ind w:firstLine="480"/>
        <w:textAlignment w:val="baseline"/>
        <w:rPr>
          <w:color w:val="444444"/>
        </w:rPr>
      </w:pPr>
    </w:p>
    <w:p w14:paraId="66329A24"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При выполнении расчетов численность АТС соответствующего расчетного типа (легковые, грузовые автобусы с разными типами двигателя, относящиеся к разными экологическим классам) может уточняться на основании исследований структуры парка транспортных средств по данным ГИБДД и/или на основе обследований.</w:t>
      </w:r>
      <w:r w:rsidRPr="00500C9B">
        <w:rPr>
          <w:color w:val="444444"/>
        </w:rPr>
        <w:br/>
      </w:r>
    </w:p>
    <w:p w14:paraId="3E504273"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Уточнение структуры парка транспортных средств по типу двигателя, экологическим классам, категориям АТС рекомендуется осуществлять один раз в 2 года.</w:t>
      </w:r>
      <w:r w:rsidRPr="00500C9B">
        <w:rPr>
          <w:color w:val="444444"/>
        </w:rPr>
        <w:br/>
      </w:r>
    </w:p>
    <w:p w14:paraId="28121AC8"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Расчеты валовых выбросов вредных (загрязняющих) веществ выполняются для следующих загрязняющих веществ:</w:t>
      </w:r>
      <w:r w:rsidRPr="00500C9B">
        <w:rPr>
          <w:color w:val="444444"/>
        </w:rPr>
        <w:br/>
      </w:r>
    </w:p>
    <w:p w14:paraId="599A3EC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CO - оксид углерода;</w:t>
      </w:r>
      <w:r w:rsidRPr="00500C9B">
        <w:rPr>
          <w:color w:val="444444"/>
        </w:rPr>
        <w:br/>
      </w:r>
    </w:p>
    <w:p w14:paraId="0D6817A4" w14:textId="2823A085" w:rsidR="001C64F7" w:rsidRPr="00500C9B" w:rsidRDefault="001C64F7" w:rsidP="001C64F7">
      <w:pPr>
        <w:pStyle w:val="formattext"/>
        <w:spacing w:before="0" w:beforeAutospacing="0" w:after="0" w:afterAutospacing="0"/>
        <w:ind w:firstLine="480"/>
        <w:textAlignment w:val="baseline"/>
        <w:rPr>
          <w:color w:val="444444"/>
        </w:rPr>
      </w:pPr>
      <w:proofErr w:type="spellStart"/>
      <w:r w:rsidRPr="00500C9B">
        <w:rPr>
          <w:color w:val="444444"/>
        </w:rPr>
        <w:t>NOx</w:t>
      </w:r>
      <w:proofErr w:type="spellEnd"/>
      <w:r w:rsidRPr="00500C9B">
        <w:rPr>
          <w:color w:val="444444"/>
        </w:rPr>
        <w:t xml:space="preserve"> - оксиды азота (в пересчете (</w:t>
      </w:r>
      <w:r w:rsidRPr="00500C9B">
        <w:rPr>
          <w:noProof/>
          <w:color w:val="444444"/>
        </w:rPr>
        <w:drawing>
          <wp:inline distT="0" distB="0" distL="0" distR="0" wp14:anchorId="32525850" wp14:editId="76153F20">
            <wp:extent cx="342900" cy="2190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500C9B">
        <w:rPr>
          <w:color w:val="444444"/>
        </w:rPr>
        <w:t>);</w:t>
      </w:r>
      <w:r w:rsidRPr="00500C9B">
        <w:rPr>
          <w:color w:val="444444"/>
        </w:rPr>
        <w:br/>
      </w:r>
    </w:p>
    <w:p w14:paraId="6D5FA7E5"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C - твердые частицы в пересчете на углерод (сажа);</w:t>
      </w:r>
      <w:r w:rsidRPr="00500C9B">
        <w:rPr>
          <w:color w:val="444444"/>
        </w:rPr>
        <w:br/>
      </w:r>
    </w:p>
    <w:p w14:paraId="09B8FAAD" w14:textId="2C59A838"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1C12B92D" wp14:editId="7C0D7BF7">
            <wp:extent cx="304800" cy="2190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500C9B">
        <w:rPr>
          <w:color w:val="444444"/>
        </w:rPr>
        <w:t> - диоксид серы;</w:t>
      </w:r>
      <w:r w:rsidRPr="00500C9B">
        <w:rPr>
          <w:color w:val="444444"/>
        </w:rPr>
        <w:br/>
      </w:r>
    </w:p>
    <w:p w14:paraId="18756357" w14:textId="3FA8C4DE"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1556AB19" wp14:editId="58E76208">
            <wp:extent cx="333375" cy="219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500C9B">
        <w:rPr>
          <w:color w:val="444444"/>
        </w:rPr>
        <w:t> - метан;</w:t>
      </w:r>
      <w:r w:rsidRPr="00500C9B">
        <w:rPr>
          <w:color w:val="444444"/>
        </w:rPr>
        <w:br/>
      </w:r>
    </w:p>
    <w:p w14:paraId="6A70C5B0"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xml:space="preserve">ЛОСНМ - </w:t>
      </w:r>
      <w:proofErr w:type="spellStart"/>
      <w:r w:rsidRPr="00500C9B">
        <w:rPr>
          <w:color w:val="444444"/>
        </w:rPr>
        <w:t>неметановые</w:t>
      </w:r>
      <w:proofErr w:type="spellEnd"/>
      <w:r w:rsidRPr="00500C9B">
        <w:rPr>
          <w:color w:val="444444"/>
        </w:rPr>
        <w:t xml:space="preserve"> летучие органические соединения;</w:t>
      </w:r>
      <w:r w:rsidRPr="00500C9B">
        <w:rPr>
          <w:color w:val="444444"/>
        </w:rPr>
        <w:br/>
      </w:r>
    </w:p>
    <w:p w14:paraId="035CDCEA" w14:textId="4A6C6432"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38EE96F4" wp14:editId="30BC7F4C">
            <wp:extent cx="3429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00C9B">
        <w:rPr>
          <w:color w:val="444444"/>
        </w:rPr>
        <w:t> - аммиак.</w:t>
      </w:r>
      <w:r w:rsidRPr="00500C9B">
        <w:rPr>
          <w:color w:val="444444"/>
        </w:rPr>
        <w:br/>
      </w:r>
    </w:p>
    <w:p w14:paraId="1C93A6AC"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Приведенные в рекомендациях удельные выбросы указанных загрязняющих веществ АТС различных экологических классов отражают усредненный выброс загрязняющих веществ при движении АТС по городским улицам и автомобильным внегородским дорогам (</w:t>
      </w:r>
      <w:hyperlink r:id="rId34" w:anchor="7DE0K7" w:history="1">
        <w:r w:rsidRPr="00500C9B">
          <w:rPr>
            <w:rStyle w:val="a3"/>
            <w:color w:val="3451A0"/>
          </w:rPr>
          <w:t>Таблицы 4</w:t>
        </w:r>
      </w:hyperlink>
      <w:r w:rsidRPr="00500C9B">
        <w:rPr>
          <w:color w:val="444444"/>
        </w:rPr>
        <w:t>-</w:t>
      </w:r>
      <w:hyperlink r:id="rId35" w:anchor="7E00KF" w:history="1">
        <w:r w:rsidRPr="00500C9B">
          <w:rPr>
            <w:rStyle w:val="a3"/>
            <w:color w:val="3451A0"/>
          </w:rPr>
          <w:t>21</w:t>
        </w:r>
      </w:hyperlink>
      <w:r w:rsidRPr="00500C9B">
        <w:rPr>
          <w:color w:val="444444"/>
        </w:rPr>
        <w:t>).</w:t>
      </w:r>
      <w:r w:rsidRPr="00500C9B">
        <w:rPr>
          <w:color w:val="444444"/>
        </w:rPr>
        <w:br/>
      </w:r>
    </w:p>
    <w:p w14:paraId="676DC7A9"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Общий выброс загрязняющих веществ автотранспортными средствами при движении по территории населенных пунктов и по автомобильным внегородским дорогам в течение заданного расчетного периода рассчитывается по формуле:</w:t>
      </w:r>
      <w:r w:rsidRPr="00500C9B">
        <w:rPr>
          <w:color w:val="444444"/>
        </w:rPr>
        <w:br/>
      </w:r>
    </w:p>
    <w:p w14:paraId="79917A8E" w14:textId="6013BC0C"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3421E350" wp14:editId="24836704">
            <wp:extent cx="140970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(1.1)</w:t>
      </w:r>
    </w:p>
    <w:p w14:paraId="5D178375" w14:textId="77777777" w:rsidR="001C64F7" w:rsidRPr="00500C9B" w:rsidRDefault="001C64F7" w:rsidP="001C64F7">
      <w:pPr>
        <w:pStyle w:val="formattext"/>
        <w:spacing w:before="0" w:beforeAutospacing="0" w:after="0" w:afterAutospacing="0"/>
        <w:ind w:firstLine="480"/>
        <w:textAlignment w:val="baseline"/>
        <w:rPr>
          <w:color w:val="444444"/>
        </w:rPr>
      </w:pPr>
    </w:p>
    <w:p w14:paraId="6A1B12AB"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lastRenderedPageBreak/>
        <w:t>где:</w:t>
      </w:r>
      <w:r w:rsidRPr="00500C9B">
        <w:rPr>
          <w:color w:val="444444"/>
        </w:rPr>
        <w:br/>
      </w:r>
    </w:p>
    <w:p w14:paraId="2BA80AEE" w14:textId="0942439B"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131A3148" wp14:editId="12E57EE8">
            <wp:extent cx="27622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500C9B">
        <w:rPr>
          <w:color w:val="444444"/>
        </w:rPr>
        <w:t xml:space="preserve"> - выброс i-го загрязняющего вещества при движении по городским улицам и дорогам крупнейших и сверхкрупных городов (с численностью населения свыше 1 </w:t>
      </w:r>
      <w:proofErr w:type="spellStart"/>
      <w:r w:rsidRPr="00500C9B">
        <w:rPr>
          <w:color w:val="444444"/>
        </w:rPr>
        <w:t>млн.чел</w:t>
      </w:r>
      <w:proofErr w:type="spellEnd"/>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w:t>
      </w:r>
      <w:r w:rsidRPr="00500C9B">
        <w:rPr>
          <w:color w:val="444444"/>
        </w:rPr>
        <w:br/>
      </w:r>
    </w:p>
    <w:p w14:paraId="68B81A02" w14:textId="1AABE229"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6EE159FD" wp14:editId="1CC3B2B7">
            <wp:extent cx="295275" cy="219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500C9B">
        <w:rPr>
          <w:color w:val="444444"/>
        </w:rPr>
        <w:t xml:space="preserve"> - выброс i-го загрязняющего вещества при движении по городским улицам и дорогам малых, средних, больших и крупных городов, а также прочих населенных пунктов (с численностью населения до 1 </w:t>
      </w:r>
      <w:proofErr w:type="spellStart"/>
      <w:r w:rsidRPr="00500C9B">
        <w:rPr>
          <w:color w:val="444444"/>
        </w:rPr>
        <w:t>млн.чел</w:t>
      </w:r>
      <w:proofErr w:type="spellEnd"/>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w:t>
      </w:r>
      <w:r w:rsidRPr="00500C9B">
        <w:rPr>
          <w:color w:val="444444"/>
        </w:rPr>
        <w:br/>
      </w:r>
    </w:p>
    <w:p w14:paraId="79CABEDA" w14:textId="6EFB2F6D"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56464003" wp14:editId="5B192707">
            <wp:extent cx="276225" cy="228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500C9B">
        <w:rPr>
          <w:color w:val="444444"/>
        </w:rPr>
        <w:t xml:space="preserve"> - выброс i-го загрязняющего вещества при движении по автомобильным внегородским дорогам, </w:t>
      </w:r>
      <w:proofErr w:type="spellStart"/>
      <w:r w:rsidRPr="00500C9B">
        <w:rPr>
          <w:color w:val="444444"/>
        </w:rPr>
        <w:t>тыс.т</w:t>
      </w:r>
      <w:proofErr w:type="spellEnd"/>
      <w:r w:rsidRPr="00500C9B">
        <w:rPr>
          <w:color w:val="444444"/>
        </w:rPr>
        <w:t>.</w:t>
      </w:r>
      <w:r w:rsidRPr="00500C9B">
        <w:rPr>
          <w:color w:val="444444"/>
        </w:rPr>
        <w:br/>
      </w:r>
    </w:p>
    <w:p w14:paraId="7208A242"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xml:space="preserve">Выброс i-го загрязняющего вещества при движении по городским улицам и дорогам крупнейших и сверхкрупных городов (с численностью населения свыше 1 </w:t>
      </w:r>
      <w:proofErr w:type="spellStart"/>
      <w:r w:rsidRPr="00500C9B">
        <w:rPr>
          <w:color w:val="444444"/>
        </w:rPr>
        <w:t>млн.чел</w:t>
      </w:r>
      <w:proofErr w:type="spellEnd"/>
      <w:r w:rsidRPr="00500C9B">
        <w:rPr>
          <w:color w:val="444444"/>
        </w:rPr>
        <w:t>.) определяется по формуле:</w:t>
      </w:r>
      <w:r w:rsidRPr="00500C9B">
        <w:rPr>
          <w:color w:val="444444"/>
        </w:rPr>
        <w:br/>
      </w:r>
    </w:p>
    <w:p w14:paraId="5045C1ED" w14:textId="7CF0E622"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60128BBA" wp14:editId="4B259C7B">
            <wp:extent cx="895350" cy="4667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(1.2)</w:t>
      </w:r>
    </w:p>
    <w:p w14:paraId="1F2D75FE" w14:textId="77777777" w:rsidR="001C64F7" w:rsidRPr="00500C9B" w:rsidRDefault="001C64F7" w:rsidP="001C64F7">
      <w:pPr>
        <w:pStyle w:val="formattext"/>
        <w:spacing w:before="0" w:beforeAutospacing="0" w:after="0" w:afterAutospacing="0"/>
        <w:ind w:firstLine="480"/>
        <w:textAlignment w:val="baseline"/>
        <w:rPr>
          <w:color w:val="444444"/>
        </w:rPr>
      </w:pPr>
    </w:p>
    <w:p w14:paraId="2E146365"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где:</w:t>
      </w:r>
      <w:r w:rsidRPr="00500C9B">
        <w:rPr>
          <w:color w:val="444444"/>
        </w:rPr>
        <w:br/>
      </w:r>
    </w:p>
    <w:p w14:paraId="5F35F687" w14:textId="4C7F9C5A"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42875A34" wp14:editId="3D74FFA1">
            <wp:extent cx="30480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00C9B">
        <w:rPr>
          <w:color w:val="444444"/>
        </w:rPr>
        <w:t xml:space="preserve"> - выброс i-го загрязняющего вещества автотранспортными средствами соответствующего j-го расчетного типа при движении по улично-дорожной сети крупнейших и сверхкрупных городов (с численностью населения свыше 1 </w:t>
      </w:r>
      <w:proofErr w:type="spellStart"/>
      <w:r w:rsidRPr="00500C9B">
        <w:rPr>
          <w:color w:val="444444"/>
        </w:rPr>
        <w:t>млн.чел</w:t>
      </w:r>
      <w:proofErr w:type="spellEnd"/>
      <w:r w:rsidRPr="00500C9B">
        <w:rPr>
          <w:color w:val="444444"/>
        </w:rPr>
        <w:t>.).</w:t>
      </w:r>
      <w:r w:rsidRPr="00500C9B">
        <w:rPr>
          <w:color w:val="444444"/>
        </w:rPr>
        <w:br/>
      </w:r>
    </w:p>
    <w:p w14:paraId="343F74E8"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M рассчитывается по формуле:</w:t>
      </w:r>
      <w:r w:rsidRPr="00500C9B">
        <w:rPr>
          <w:color w:val="444444"/>
        </w:rPr>
        <w:br/>
      </w:r>
    </w:p>
    <w:p w14:paraId="0174B649" w14:textId="547027F2"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5D9C4B7D" wp14:editId="4F463BC7">
            <wp:extent cx="1781175" cy="2762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(1.3)</w:t>
      </w:r>
    </w:p>
    <w:p w14:paraId="7581C55D" w14:textId="77777777" w:rsidR="001C64F7" w:rsidRPr="00500C9B" w:rsidRDefault="001C64F7" w:rsidP="001C64F7">
      <w:pPr>
        <w:pStyle w:val="formattext"/>
        <w:spacing w:before="0" w:beforeAutospacing="0" w:after="0" w:afterAutospacing="0"/>
        <w:ind w:firstLine="480"/>
        <w:textAlignment w:val="baseline"/>
        <w:rPr>
          <w:color w:val="444444"/>
        </w:rPr>
      </w:pPr>
    </w:p>
    <w:p w14:paraId="0E7D7F7E"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где:</w:t>
      </w:r>
      <w:r w:rsidRPr="00500C9B">
        <w:rPr>
          <w:color w:val="444444"/>
        </w:rPr>
        <w:br/>
      </w:r>
    </w:p>
    <w:p w14:paraId="7F90C9C7" w14:textId="4853E265"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5008E901" wp14:editId="535D9617">
            <wp:extent cx="276225" cy="2381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00C9B">
        <w:rPr>
          <w:color w:val="444444"/>
        </w:rPr>
        <w:t xml:space="preserve"> - удельный выброс i-го загрязняющего вещества АТС j-го расчетного типа при движении по городским улицам и дорогам крупнейших и сверхкрупных городов (с численностью населения свыше 1 </w:t>
      </w:r>
      <w:proofErr w:type="spellStart"/>
      <w:r w:rsidRPr="00500C9B">
        <w:rPr>
          <w:color w:val="444444"/>
        </w:rPr>
        <w:t>млн.чел</w:t>
      </w:r>
      <w:proofErr w:type="spellEnd"/>
      <w:r w:rsidRPr="00500C9B">
        <w:rPr>
          <w:color w:val="444444"/>
        </w:rPr>
        <w:t>.), г/км (табл. 4-9);</w:t>
      </w:r>
      <w:r w:rsidRPr="00500C9B">
        <w:rPr>
          <w:color w:val="444444"/>
        </w:rPr>
        <w:br/>
      </w:r>
    </w:p>
    <w:p w14:paraId="7099E2A8" w14:textId="3D8A98B3"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00DFA91A" wp14:editId="375B1D94">
            <wp:extent cx="219075" cy="2381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500C9B">
        <w:rPr>
          <w:color w:val="444444"/>
        </w:rPr>
        <w:t> - среднегодовой пробег АТС i-го расчетного типа по городским улицам и дорогам, тыс. км (</w:t>
      </w:r>
      <w:hyperlink r:id="rId45" w:anchor="7DC0K6" w:history="1">
        <w:r w:rsidRPr="00500C9B">
          <w:rPr>
            <w:rStyle w:val="a3"/>
            <w:color w:val="3451A0"/>
          </w:rPr>
          <w:t>таблица 3</w:t>
        </w:r>
      </w:hyperlink>
      <w:r w:rsidRPr="00500C9B">
        <w:rPr>
          <w:color w:val="444444"/>
        </w:rPr>
        <w:t>);</w:t>
      </w:r>
      <w:r w:rsidRPr="00500C9B">
        <w:rPr>
          <w:color w:val="444444"/>
        </w:rPr>
        <w:br/>
      </w:r>
    </w:p>
    <w:p w14:paraId="5A99418A" w14:textId="0C7A3008"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1F6706D7" wp14:editId="4D9C9E85">
            <wp:extent cx="238125" cy="2381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00C9B">
        <w:rPr>
          <w:color w:val="444444"/>
        </w:rPr>
        <w:t xml:space="preserve"> - количество АТС j-го расчетного типа, зарегистрированных на территории города (с численностью населения свыше 1 </w:t>
      </w:r>
      <w:proofErr w:type="spellStart"/>
      <w:r w:rsidRPr="00500C9B">
        <w:rPr>
          <w:color w:val="444444"/>
        </w:rPr>
        <w:t>млн.чел</w:t>
      </w:r>
      <w:proofErr w:type="spellEnd"/>
      <w:r w:rsidRPr="00500C9B">
        <w:rPr>
          <w:color w:val="444444"/>
        </w:rPr>
        <w:t>.) по данным ГИБДД, ед.</w:t>
      </w:r>
      <w:r w:rsidRPr="00500C9B">
        <w:rPr>
          <w:color w:val="444444"/>
        </w:rPr>
        <w:br/>
      </w:r>
    </w:p>
    <w:p w14:paraId="4474245F"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xml:space="preserve">Выброс i-го загрязняющего вещества при движении по городским улицам и дорогам малых, средних, больших и крупных городов, а также прочих населенных пунктов (с численностью населения до 1 </w:t>
      </w:r>
      <w:proofErr w:type="spellStart"/>
      <w:r w:rsidRPr="00500C9B">
        <w:rPr>
          <w:color w:val="444444"/>
        </w:rPr>
        <w:t>млн.чел</w:t>
      </w:r>
      <w:proofErr w:type="spellEnd"/>
      <w:r w:rsidRPr="00500C9B">
        <w:rPr>
          <w:color w:val="444444"/>
        </w:rPr>
        <w:t>.) определяется по формуле:</w:t>
      </w:r>
      <w:r w:rsidRPr="00500C9B">
        <w:rPr>
          <w:color w:val="444444"/>
        </w:rPr>
        <w:br/>
      </w:r>
    </w:p>
    <w:p w14:paraId="36A4372A" w14:textId="0FCB2C6C"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4E7E2904" wp14:editId="339FAD61">
            <wp:extent cx="933450" cy="4667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(1.4)</w:t>
      </w:r>
    </w:p>
    <w:p w14:paraId="54E51A40" w14:textId="77777777" w:rsidR="001C64F7" w:rsidRPr="00500C9B" w:rsidRDefault="001C64F7" w:rsidP="001C64F7">
      <w:pPr>
        <w:pStyle w:val="formattext"/>
        <w:spacing w:before="0" w:beforeAutospacing="0" w:after="0" w:afterAutospacing="0"/>
        <w:ind w:firstLine="480"/>
        <w:textAlignment w:val="baseline"/>
        <w:rPr>
          <w:color w:val="444444"/>
        </w:rPr>
      </w:pPr>
    </w:p>
    <w:p w14:paraId="742CFAD7"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lastRenderedPageBreak/>
        <w:t>где:</w:t>
      </w:r>
      <w:r w:rsidRPr="00500C9B">
        <w:rPr>
          <w:color w:val="444444"/>
        </w:rPr>
        <w:br/>
      </w:r>
    </w:p>
    <w:p w14:paraId="7C9FF207" w14:textId="28600580"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58F86BA9" wp14:editId="56EB9FD8">
            <wp:extent cx="3143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500C9B">
        <w:rPr>
          <w:color w:val="444444"/>
        </w:rPr>
        <w:t xml:space="preserve"> - выброс i-го загрязняющего вещества автотранспортными средствами соответствующего j-го расчетного типа при движении по городским улицам и дорогам малых, средних, больших и крупных городов, а также прочих населенных пунктов (с численностью населения до 1 </w:t>
      </w:r>
      <w:proofErr w:type="spellStart"/>
      <w:r w:rsidRPr="00500C9B">
        <w:rPr>
          <w:color w:val="444444"/>
        </w:rPr>
        <w:t>млн.чел</w:t>
      </w:r>
      <w:proofErr w:type="spellEnd"/>
      <w:r w:rsidRPr="00500C9B">
        <w:rPr>
          <w:color w:val="444444"/>
        </w:rPr>
        <w:t>.).</w:t>
      </w:r>
      <w:r w:rsidRPr="00500C9B">
        <w:rPr>
          <w:color w:val="444444"/>
        </w:rPr>
        <w:br/>
      </w:r>
    </w:p>
    <w:p w14:paraId="1F14F45A" w14:textId="0EC62EF2"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4D471573" wp14:editId="44871F3D">
            <wp:extent cx="31432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500C9B">
        <w:rPr>
          <w:color w:val="444444"/>
        </w:rPr>
        <w:t> рассчитывается по формуле:</w:t>
      </w:r>
      <w:r w:rsidRPr="00500C9B">
        <w:rPr>
          <w:color w:val="444444"/>
        </w:rPr>
        <w:br/>
      </w:r>
    </w:p>
    <w:p w14:paraId="01EED347" w14:textId="01D492BF"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3B0EBB90" wp14:editId="5E29BA15">
            <wp:extent cx="1809750" cy="2762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0" cy="276225"/>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(1.5)</w:t>
      </w:r>
    </w:p>
    <w:p w14:paraId="422BEF35" w14:textId="77777777" w:rsidR="001C64F7" w:rsidRPr="00500C9B" w:rsidRDefault="001C64F7" w:rsidP="001C64F7">
      <w:pPr>
        <w:pStyle w:val="formattext"/>
        <w:spacing w:before="0" w:beforeAutospacing="0" w:after="0" w:afterAutospacing="0"/>
        <w:ind w:firstLine="480"/>
        <w:textAlignment w:val="baseline"/>
        <w:rPr>
          <w:color w:val="444444"/>
        </w:rPr>
      </w:pPr>
    </w:p>
    <w:p w14:paraId="2A84A8BD"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где:</w:t>
      </w:r>
      <w:r w:rsidRPr="00500C9B">
        <w:rPr>
          <w:color w:val="444444"/>
        </w:rPr>
        <w:br/>
      </w:r>
    </w:p>
    <w:p w14:paraId="3E4A1508" w14:textId="7B35EDDA"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3F3E5489" wp14:editId="776F12EC">
            <wp:extent cx="295275" cy="2381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500C9B">
        <w:rPr>
          <w:color w:val="444444"/>
        </w:rPr>
        <w:t xml:space="preserve"> - удельный выброс i-го загрязняющего вещества АТС j-го расчетного типа при движении по городским улицам и дорогам малых, средних, больших и крупных городов, а также прочих населенных пунктов (с численностью населения до 1 </w:t>
      </w:r>
      <w:proofErr w:type="spellStart"/>
      <w:r w:rsidRPr="00500C9B">
        <w:rPr>
          <w:color w:val="444444"/>
        </w:rPr>
        <w:t>млн.чел</w:t>
      </w:r>
      <w:proofErr w:type="spellEnd"/>
      <w:r w:rsidRPr="00500C9B">
        <w:rPr>
          <w:color w:val="444444"/>
        </w:rPr>
        <w:t>.), г/км (табл.10-15);</w:t>
      </w:r>
      <w:r w:rsidRPr="00500C9B">
        <w:rPr>
          <w:color w:val="444444"/>
        </w:rPr>
        <w:br/>
      </w:r>
    </w:p>
    <w:p w14:paraId="3B159A7D" w14:textId="4361280B"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553DE1B6" wp14:editId="3F949D3E">
            <wp:extent cx="21907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500C9B">
        <w:rPr>
          <w:color w:val="444444"/>
        </w:rPr>
        <w:t> - среднегодовой пробег АТС j-го расчетного типа по городским улицам и дорогам, тыс. км (</w:t>
      </w:r>
      <w:hyperlink r:id="rId51" w:anchor="7DC0K6" w:history="1">
        <w:r w:rsidRPr="00500C9B">
          <w:rPr>
            <w:rStyle w:val="a3"/>
            <w:color w:val="3451A0"/>
          </w:rPr>
          <w:t>таблица 3</w:t>
        </w:r>
      </w:hyperlink>
      <w:r w:rsidRPr="00500C9B">
        <w:rPr>
          <w:color w:val="444444"/>
        </w:rPr>
        <w:t>);</w:t>
      </w:r>
      <w:r w:rsidRPr="00500C9B">
        <w:rPr>
          <w:color w:val="444444"/>
        </w:rPr>
        <w:br/>
      </w:r>
    </w:p>
    <w:p w14:paraId="46D48B4C" w14:textId="1C03C0AF"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4208EA12" wp14:editId="2BE219C7">
            <wp:extent cx="257175" cy="2381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00C9B">
        <w:rPr>
          <w:color w:val="444444"/>
        </w:rPr>
        <w:t xml:space="preserve"> - количество АТС j-го расчетного типа, зарегистрированных на территории города (с численностью населения менее 1 </w:t>
      </w:r>
      <w:proofErr w:type="spellStart"/>
      <w:r w:rsidRPr="00500C9B">
        <w:rPr>
          <w:color w:val="444444"/>
        </w:rPr>
        <w:t>млн.чел</w:t>
      </w:r>
      <w:proofErr w:type="spellEnd"/>
      <w:r w:rsidRPr="00500C9B">
        <w:rPr>
          <w:color w:val="444444"/>
        </w:rPr>
        <w:t>.) в ГИБДД по состоянию на 1 января года, следующего за отчетным, ед.</w:t>
      </w:r>
      <w:r w:rsidRPr="00500C9B">
        <w:rPr>
          <w:color w:val="444444"/>
        </w:rPr>
        <w:br/>
      </w:r>
    </w:p>
    <w:p w14:paraId="62F0ACF0"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Выброс i-го загрязняющего вещества при движении по автомобильным внегородским дорогам рассчитывается по формуле:</w:t>
      </w:r>
      <w:r w:rsidRPr="00500C9B">
        <w:rPr>
          <w:color w:val="444444"/>
        </w:rPr>
        <w:br/>
      </w:r>
    </w:p>
    <w:p w14:paraId="46275438" w14:textId="667BDBB6"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6B087E0B" wp14:editId="55C44AF1">
            <wp:extent cx="933450" cy="4667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(1.6)</w:t>
      </w:r>
    </w:p>
    <w:p w14:paraId="6DD6CACC" w14:textId="77777777" w:rsidR="001C64F7" w:rsidRPr="00500C9B" w:rsidRDefault="001C64F7" w:rsidP="001C64F7">
      <w:pPr>
        <w:pStyle w:val="formattext"/>
        <w:spacing w:before="0" w:beforeAutospacing="0" w:after="0" w:afterAutospacing="0"/>
        <w:ind w:firstLine="480"/>
        <w:textAlignment w:val="baseline"/>
        <w:rPr>
          <w:color w:val="444444"/>
        </w:rPr>
      </w:pPr>
    </w:p>
    <w:p w14:paraId="642EE7DF"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где:</w:t>
      </w:r>
      <w:r w:rsidRPr="00500C9B">
        <w:rPr>
          <w:color w:val="444444"/>
        </w:rPr>
        <w:br/>
      </w:r>
    </w:p>
    <w:p w14:paraId="76824846" w14:textId="6C8A0A59"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3FD84D1A" wp14:editId="1B0366C3">
            <wp:extent cx="314325" cy="2381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500C9B">
        <w:rPr>
          <w:color w:val="444444"/>
        </w:rPr>
        <w:t> - выброс i-го загрязняющего вещества автотранспортными средствами соответствующего j-го расчетного типа при движении по автомобильным внегородским дорогам.</w:t>
      </w:r>
      <w:r w:rsidRPr="00500C9B">
        <w:rPr>
          <w:color w:val="444444"/>
        </w:rPr>
        <w:br/>
      </w:r>
    </w:p>
    <w:p w14:paraId="7F1BA5B4" w14:textId="55976FA4"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6812C7DE" wp14:editId="5555BF44">
            <wp:extent cx="31432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500C9B">
        <w:rPr>
          <w:color w:val="444444"/>
        </w:rPr>
        <w:t> рассчитывается по формуле:</w:t>
      </w:r>
      <w:r w:rsidRPr="00500C9B">
        <w:rPr>
          <w:color w:val="444444"/>
        </w:rPr>
        <w:br/>
      </w:r>
    </w:p>
    <w:p w14:paraId="62B0E964" w14:textId="2B1FC092"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w:t>
      </w:r>
      <w:r w:rsidRPr="00500C9B">
        <w:rPr>
          <w:noProof/>
          <w:color w:val="444444"/>
        </w:rPr>
        <w:drawing>
          <wp:inline distT="0" distB="0" distL="0" distR="0" wp14:anchorId="338A7F4B" wp14:editId="6523D7EE">
            <wp:extent cx="1809750" cy="2762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0" cy="276225"/>
                    </a:xfrm>
                    <a:prstGeom prst="rect">
                      <a:avLst/>
                    </a:prstGeom>
                    <a:noFill/>
                    <a:ln>
                      <a:noFill/>
                    </a:ln>
                  </pic:spPr>
                </pic:pic>
              </a:graphicData>
            </a:graphic>
          </wp:inline>
        </w:drawing>
      </w:r>
      <w:r w:rsidRPr="00500C9B">
        <w:rPr>
          <w:color w:val="444444"/>
        </w:rPr>
        <w:t xml:space="preserve">, </w:t>
      </w:r>
      <w:proofErr w:type="spellStart"/>
      <w:proofErr w:type="gramStart"/>
      <w:r w:rsidRPr="00500C9B">
        <w:rPr>
          <w:color w:val="444444"/>
        </w:rPr>
        <w:t>тыс.т</w:t>
      </w:r>
      <w:proofErr w:type="spellEnd"/>
      <w:proofErr w:type="gramEnd"/>
      <w:r w:rsidRPr="00500C9B">
        <w:rPr>
          <w:color w:val="444444"/>
        </w:rPr>
        <w:t>, (1.7)</w:t>
      </w:r>
    </w:p>
    <w:p w14:paraId="37F69D09" w14:textId="77777777" w:rsidR="001C64F7" w:rsidRPr="00500C9B" w:rsidRDefault="001C64F7" w:rsidP="001C64F7">
      <w:pPr>
        <w:pStyle w:val="formattext"/>
        <w:spacing w:before="0" w:beforeAutospacing="0" w:after="0" w:afterAutospacing="0"/>
        <w:ind w:firstLine="480"/>
        <w:textAlignment w:val="baseline"/>
        <w:rPr>
          <w:color w:val="444444"/>
        </w:rPr>
      </w:pPr>
    </w:p>
    <w:p w14:paraId="0AF337D7"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где:</w:t>
      </w:r>
      <w:r w:rsidRPr="00500C9B">
        <w:rPr>
          <w:color w:val="444444"/>
        </w:rPr>
        <w:br/>
      </w:r>
    </w:p>
    <w:p w14:paraId="2FB1F737" w14:textId="44948289"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63422C72" wp14:editId="5F65199D">
            <wp:extent cx="29527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500C9B">
        <w:rPr>
          <w:color w:val="444444"/>
        </w:rPr>
        <w:t> - удельный выброс i-го загрязняющего вещества АТС j-го расчетного типа при движении по автомобильным внегородским дорогам, г/км (табл.16-21);</w:t>
      </w:r>
      <w:r w:rsidRPr="00500C9B">
        <w:rPr>
          <w:color w:val="444444"/>
        </w:rPr>
        <w:br/>
      </w:r>
    </w:p>
    <w:p w14:paraId="5965D717" w14:textId="70884A0E"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drawing>
          <wp:inline distT="0" distB="0" distL="0" distR="0" wp14:anchorId="7CB00733" wp14:editId="29AD1841">
            <wp:extent cx="228600" cy="2381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00C9B">
        <w:rPr>
          <w:color w:val="444444"/>
        </w:rPr>
        <w:t> - среднегодовой пробег АТС j-го расчетного типа по внегородским дорогам, тыс. км (табл.3);</w:t>
      </w:r>
      <w:r w:rsidRPr="00500C9B">
        <w:rPr>
          <w:color w:val="444444"/>
        </w:rPr>
        <w:br/>
      </w:r>
    </w:p>
    <w:p w14:paraId="32F96C97" w14:textId="3127BD99" w:rsidR="001C64F7" w:rsidRPr="00500C9B" w:rsidRDefault="001C64F7" w:rsidP="001C64F7">
      <w:pPr>
        <w:pStyle w:val="formattext"/>
        <w:spacing w:before="0" w:beforeAutospacing="0" w:after="0" w:afterAutospacing="0"/>
        <w:ind w:firstLine="480"/>
        <w:textAlignment w:val="baseline"/>
        <w:rPr>
          <w:color w:val="444444"/>
        </w:rPr>
      </w:pPr>
      <w:r w:rsidRPr="00500C9B">
        <w:rPr>
          <w:noProof/>
          <w:color w:val="444444"/>
        </w:rPr>
        <w:lastRenderedPageBreak/>
        <w:drawing>
          <wp:inline distT="0" distB="0" distL="0" distR="0" wp14:anchorId="08111E0D" wp14:editId="6C130806">
            <wp:extent cx="2571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00C9B">
        <w:rPr>
          <w:color w:val="444444"/>
        </w:rPr>
        <w:t> - количество АТС j-го расчетного типа, зарегистрированных на территории субъекта РФ по данным ГИБДД по состоянию на 1 января года, следующего за отчетным, ед.</w:t>
      </w:r>
      <w:r w:rsidRPr="00500C9B">
        <w:rPr>
          <w:color w:val="444444"/>
        </w:rPr>
        <w:br/>
      </w:r>
    </w:p>
    <w:p w14:paraId="25C7B187" w14:textId="508D4C64"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 xml:space="preserve">Примечание 1. Выбросы </w:t>
      </w:r>
      <w:proofErr w:type="spellStart"/>
      <w:r w:rsidRPr="00500C9B">
        <w:rPr>
          <w:color w:val="444444"/>
        </w:rPr>
        <w:t>NOx</w:t>
      </w:r>
      <w:proofErr w:type="spellEnd"/>
      <w:r w:rsidRPr="00500C9B">
        <w:rPr>
          <w:color w:val="444444"/>
        </w:rPr>
        <w:t xml:space="preserve"> рассчитываются в пересчете на </w:t>
      </w:r>
      <w:r w:rsidRPr="00500C9B">
        <w:rPr>
          <w:noProof/>
          <w:color w:val="444444"/>
        </w:rPr>
        <w:drawing>
          <wp:inline distT="0" distB="0" distL="0" distR="0" wp14:anchorId="13BA8934" wp14:editId="772138CF">
            <wp:extent cx="34290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500C9B">
        <w:rPr>
          <w:color w:val="444444"/>
        </w:rPr>
        <w:t>.</w:t>
      </w:r>
      <w:r w:rsidRPr="00500C9B">
        <w:rPr>
          <w:color w:val="444444"/>
        </w:rPr>
        <w:br/>
      </w:r>
    </w:p>
    <w:p w14:paraId="78F24542" w14:textId="039F9602"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Примечание 2. В случае необходимости получения раздельного значения величины выбросов NO и </w:t>
      </w:r>
      <w:r w:rsidRPr="00500C9B">
        <w:rPr>
          <w:noProof/>
          <w:color w:val="444444"/>
        </w:rPr>
        <w:drawing>
          <wp:inline distT="0" distB="0" distL="0" distR="0" wp14:anchorId="762E575F" wp14:editId="0B70DB74">
            <wp:extent cx="342900" cy="219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500C9B">
        <w:rPr>
          <w:color w:val="444444"/>
        </w:rPr>
        <w:t> они рассчитываются по формулам:</w:t>
      </w:r>
      <w:r w:rsidRPr="00500C9B">
        <w:rPr>
          <w:color w:val="444444"/>
        </w:rPr>
        <w:br/>
      </w:r>
    </w:p>
    <w:p w14:paraId="0157DE2E" w14:textId="6BE6BE4B" w:rsidR="001C64F7" w:rsidRPr="00500C9B" w:rsidRDefault="001C64F7" w:rsidP="001C64F7">
      <w:pPr>
        <w:pStyle w:val="formattext"/>
        <w:spacing w:before="0" w:beforeAutospacing="0" w:after="0" w:afterAutospacing="0"/>
        <w:jc w:val="center"/>
        <w:textAlignment w:val="baseline"/>
        <w:rPr>
          <w:color w:val="444444"/>
        </w:rPr>
      </w:pPr>
      <w:r w:rsidRPr="00500C9B">
        <w:rPr>
          <w:color w:val="444444"/>
        </w:rPr>
        <w:t xml:space="preserve">     NO = 0,14 </w:t>
      </w:r>
      <w:proofErr w:type="spellStart"/>
      <w:r w:rsidRPr="00500C9B">
        <w:rPr>
          <w:color w:val="444444"/>
        </w:rPr>
        <w:t>NOx</w:t>
      </w:r>
      <w:proofErr w:type="spellEnd"/>
      <w:r w:rsidRPr="00500C9B">
        <w:rPr>
          <w:color w:val="444444"/>
        </w:rPr>
        <w:t xml:space="preserve"> и </w:t>
      </w:r>
      <w:r w:rsidRPr="00500C9B">
        <w:rPr>
          <w:noProof/>
          <w:color w:val="444444"/>
        </w:rPr>
        <w:drawing>
          <wp:inline distT="0" distB="0" distL="0" distR="0" wp14:anchorId="6ADABC4A" wp14:editId="3FCB0E0C">
            <wp:extent cx="34290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500C9B">
        <w:rPr>
          <w:color w:val="444444"/>
        </w:rPr>
        <w:t xml:space="preserve"> = 0,86 </w:t>
      </w:r>
      <w:proofErr w:type="spellStart"/>
      <w:r w:rsidRPr="00500C9B">
        <w:rPr>
          <w:color w:val="444444"/>
        </w:rPr>
        <w:t>NOx</w:t>
      </w:r>
      <w:proofErr w:type="spellEnd"/>
    </w:p>
    <w:p w14:paraId="22F33F17" w14:textId="77777777" w:rsidR="001C64F7" w:rsidRPr="00500C9B" w:rsidRDefault="001C64F7" w:rsidP="001C64F7">
      <w:pPr>
        <w:pStyle w:val="formattext"/>
        <w:spacing w:before="0" w:beforeAutospacing="0" w:after="0" w:afterAutospacing="0"/>
        <w:ind w:firstLine="480"/>
        <w:textAlignment w:val="baseline"/>
        <w:rPr>
          <w:color w:val="444444"/>
        </w:rPr>
      </w:pPr>
    </w:p>
    <w:p w14:paraId="68C8078E" w14:textId="59E9FFAF"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t>Примечание 3. Величина выбросов летучих органических соединений (ЛОС) рассчитывается как сумма выбросов метана (</w:t>
      </w:r>
      <w:r w:rsidRPr="00500C9B">
        <w:rPr>
          <w:noProof/>
          <w:color w:val="444444"/>
        </w:rPr>
        <w:drawing>
          <wp:inline distT="0" distB="0" distL="0" distR="0" wp14:anchorId="6476488F" wp14:editId="5C879EF5">
            <wp:extent cx="33337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500C9B">
        <w:rPr>
          <w:color w:val="444444"/>
        </w:rPr>
        <w:t xml:space="preserve">) и </w:t>
      </w:r>
      <w:proofErr w:type="spellStart"/>
      <w:r w:rsidRPr="00500C9B">
        <w:rPr>
          <w:color w:val="444444"/>
        </w:rPr>
        <w:t>неметановых</w:t>
      </w:r>
      <w:proofErr w:type="spellEnd"/>
      <w:r w:rsidRPr="00500C9B">
        <w:rPr>
          <w:color w:val="444444"/>
        </w:rPr>
        <w:t xml:space="preserve"> летучих органических соединений (ЛОСНМ).     </w:t>
      </w:r>
      <w:r w:rsidRPr="00500C9B">
        <w:rPr>
          <w:color w:val="444444"/>
        </w:rPr>
        <w:br/>
      </w:r>
    </w:p>
    <w:p w14:paraId="5CD6D2C0" w14:textId="77777777" w:rsidR="001C64F7" w:rsidRPr="00500C9B" w:rsidRDefault="001C64F7" w:rsidP="001C64F7">
      <w:pPr>
        <w:pStyle w:val="4"/>
        <w:spacing w:before="0" w:beforeAutospacing="0" w:after="240" w:afterAutospacing="0"/>
        <w:jc w:val="right"/>
        <w:textAlignment w:val="baseline"/>
        <w:rPr>
          <w:color w:val="444444"/>
        </w:rPr>
      </w:pPr>
      <w:r w:rsidRPr="00500C9B">
        <w:rPr>
          <w:color w:val="444444"/>
        </w:rPr>
        <w:t>Таблица 4</w:t>
      </w:r>
    </w:p>
    <w:p w14:paraId="385FF128" w14:textId="77777777" w:rsidR="001C64F7" w:rsidRPr="00500C9B" w:rsidRDefault="001C64F7" w:rsidP="001C64F7">
      <w:pPr>
        <w:pStyle w:val="formattext"/>
        <w:spacing w:before="0" w:beforeAutospacing="0" w:after="0" w:afterAutospacing="0"/>
        <w:ind w:firstLine="480"/>
        <w:textAlignment w:val="baseline"/>
        <w:rPr>
          <w:color w:val="444444"/>
        </w:rPr>
      </w:pPr>
      <w:r w:rsidRPr="00500C9B">
        <w:rPr>
          <w:color w:val="444444"/>
        </w:rPr>
        <w:br/>
      </w:r>
    </w:p>
    <w:p w14:paraId="53B36A77" w14:textId="77777777" w:rsidR="001C64F7" w:rsidRPr="00500C9B" w:rsidRDefault="001C64F7" w:rsidP="001C64F7">
      <w:pPr>
        <w:pStyle w:val="headertext"/>
        <w:spacing w:before="0" w:beforeAutospacing="0" w:after="240" w:afterAutospacing="0"/>
        <w:jc w:val="center"/>
        <w:textAlignment w:val="baseline"/>
        <w:rPr>
          <w:b/>
          <w:bCs/>
          <w:color w:val="444444"/>
        </w:rPr>
      </w:pPr>
      <w:r w:rsidRPr="00500C9B">
        <w:rPr>
          <w:b/>
          <w:bCs/>
          <w:color w:val="444444"/>
        </w:rPr>
        <w:t xml:space="preserve">Удельные выбросы загрязняющих веществ для легковых автомобилей категории M1 при движении по территории крупнейших и сверхкрупных городов (с численностью населения свыше 1 </w:t>
      </w:r>
      <w:proofErr w:type="spellStart"/>
      <w:r w:rsidRPr="00500C9B">
        <w:rPr>
          <w:b/>
          <w:bCs/>
          <w:color w:val="444444"/>
        </w:rPr>
        <w:t>млн.чел</w:t>
      </w:r>
      <w:proofErr w:type="spellEnd"/>
      <w:r w:rsidRPr="00500C9B">
        <w:rPr>
          <w:b/>
          <w:bCs/>
          <w:color w:val="444444"/>
        </w:rPr>
        <w:t>.), г/км</w:t>
      </w:r>
    </w:p>
    <w:tbl>
      <w:tblPr>
        <w:tblW w:w="0" w:type="auto"/>
        <w:tblCellMar>
          <w:left w:w="0" w:type="dxa"/>
          <w:right w:w="0" w:type="dxa"/>
        </w:tblCellMar>
        <w:tblLook w:val="04A0" w:firstRow="1" w:lastRow="0" w:firstColumn="1" w:lastColumn="0" w:noHBand="0" w:noVBand="1"/>
      </w:tblPr>
      <w:tblGrid>
        <w:gridCol w:w="1946"/>
        <w:gridCol w:w="1204"/>
        <w:gridCol w:w="928"/>
        <w:gridCol w:w="841"/>
        <w:gridCol w:w="979"/>
        <w:gridCol w:w="979"/>
        <w:gridCol w:w="979"/>
        <w:gridCol w:w="1230"/>
        <w:gridCol w:w="979"/>
      </w:tblGrid>
      <w:tr w:rsidR="001C64F7" w:rsidRPr="00500C9B" w14:paraId="3896DB55" w14:textId="77777777" w:rsidTr="001C64F7">
        <w:trPr>
          <w:trHeight w:val="15"/>
        </w:trPr>
        <w:tc>
          <w:tcPr>
            <w:tcW w:w="2033" w:type="dxa"/>
            <w:tcBorders>
              <w:top w:val="nil"/>
              <w:left w:val="nil"/>
              <w:bottom w:val="nil"/>
              <w:right w:val="nil"/>
            </w:tcBorders>
            <w:shd w:val="clear" w:color="auto" w:fill="auto"/>
            <w:hideMark/>
          </w:tcPr>
          <w:p w14:paraId="25083664" w14:textId="77777777" w:rsidR="001C64F7" w:rsidRPr="00500C9B" w:rsidRDefault="001C64F7">
            <w:pPr>
              <w:rPr>
                <w:rFonts w:ascii="Times New Roman" w:hAnsi="Times New Roman" w:cs="Times New Roman"/>
                <w:b/>
                <w:bCs/>
                <w:color w:val="444444"/>
              </w:rPr>
            </w:pPr>
          </w:p>
        </w:tc>
        <w:tc>
          <w:tcPr>
            <w:tcW w:w="1294" w:type="dxa"/>
            <w:tcBorders>
              <w:top w:val="nil"/>
              <w:left w:val="nil"/>
              <w:bottom w:val="nil"/>
              <w:right w:val="nil"/>
            </w:tcBorders>
            <w:shd w:val="clear" w:color="auto" w:fill="auto"/>
            <w:hideMark/>
          </w:tcPr>
          <w:p w14:paraId="471B6807"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0172BC3F" w14:textId="77777777" w:rsidR="001C64F7" w:rsidRPr="00500C9B" w:rsidRDefault="001C64F7">
            <w:pPr>
              <w:rPr>
                <w:rFonts w:ascii="Times New Roman" w:hAnsi="Times New Roman" w:cs="Times New Roman"/>
                <w:sz w:val="20"/>
                <w:szCs w:val="20"/>
              </w:rPr>
            </w:pPr>
          </w:p>
        </w:tc>
        <w:tc>
          <w:tcPr>
            <w:tcW w:w="924" w:type="dxa"/>
            <w:tcBorders>
              <w:top w:val="nil"/>
              <w:left w:val="nil"/>
              <w:bottom w:val="nil"/>
              <w:right w:val="nil"/>
            </w:tcBorders>
            <w:shd w:val="clear" w:color="auto" w:fill="auto"/>
            <w:hideMark/>
          </w:tcPr>
          <w:p w14:paraId="29AC7F5A"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599E5797"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2A933487"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6C52FA27" w14:textId="77777777" w:rsidR="001C64F7" w:rsidRPr="00500C9B" w:rsidRDefault="001C64F7">
            <w:pP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4653A593" w14:textId="77777777" w:rsidR="001C64F7" w:rsidRPr="00500C9B" w:rsidRDefault="001C64F7">
            <w:pPr>
              <w:rPr>
                <w:rFonts w:ascii="Times New Roman" w:hAnsi="Times New Roman" w:cs="Times New Roman"/>
                <w:sz w:val="20"/>
                <w:szCs w:val="20"/>
              </w:rPr>
            </w:pPr>
          </w:p>
        </w:tc>
        <w:tc>
          <w:tcPr>
            <w:tcW w:w="1109" w:type="dxa"/>
            <w:tcBorders>
              <w:top w:val="nil"/>
              <w:left w:val="nil"/>
              <w:bottom w:val="nil"/>
              <w:right w:val="nil"/>
            </w:tcBorders>
            <w:shd w:val="clear" w:color="auto" w:fill="auto"/>
            <w:hideMark/>
          </w:tcPr>
          <w:p w14:paraId="1203D88A" w14:textId="77777777" w:rsidR="001C64F7" w:rsidRPr="00500C9B" w:rsidRDefault="001C64F7">
            <w:pPr>
              <w:rPr>
                <w:rFonts w:ascii="Times New Roman" w:hAnsi="Times New Roman" w:cs="Times New Roman"/>
                <w:sz w:val="20"/>
                <w:szCs w:val="20"/>
              </w:rPr>
            </w:pPr>
          </w:p>
        </w:tc>
      </w:tr>
      <w:tr w:rsidR="001C64F7" w:rsidRPr="00500C9B" w14:paraId="3EFD149F"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E69245F" w14:textId="77777777" w:rsidR="001C64F7" w:rsidRPr="00500C9B" w:rsidRDefault="001C64F7">
            <w:pPr>
              <w:pStyle w:val="formattext"/>
              <w:spacing w:before="0" w:beforeAutospacing="0" w:after="0" w:afterAutospacing="0"/>
              <w:jc w:val="center"/>
              <w:textAlignment w:val="baseline"/>
            </w:pPr>
            <w:r w:rsidRPr="00500C9B">
              <w:t>Экологический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2A517D7" w14:textId="77777777" w:rsidR="001C64F7" w:rsidRPr="00500C9B" w:rsidRDefault="001C64F7">
            <w:pPr>
              <w:pStyle w:val="formattext"/>
              <w:spacing w:before="0" w:beforeAutospacing="0" w:after="0" w:afterAutospacing="0"/>
              <w:jc w:val="center"/>
              <w:textAlignment w:val="baseline"/>
            </w:pPr>
            <w:r w:rsidRPr="00500C9B">
              <w:t>Вид</w:t>
            </w:r>
          </w:p>
        </w:tc>
        <w:tc>
          <w:tcPr>
            <w:tcW w:w="776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909050" w14:textId="77777777" w:rsidR="001C64F7" w:rsidRPr="00500C9B" w:rsidRDefault="001C64F7">
            <w:pPr>
              <w:pStyle w:val="formattext"/>
              <w:spacing w:before="0" w:beforeAutospacing="0" w:after="0" w:afterAutospacing="0"/>
              <w:jc w:val="center"/>
              <w:textAlignment w:val="baseline"/>
            </w:pPr>
            <w:r w:rsidRPr="00500C9B">
              <w:t>Загрязняющие вещества</w:t>
            </w:r>
          </w:p>
        </w:tc>
      </w:tr>
      <w:tr w:rsidR="001C64F7" w:rsidRPr="00500C9B" w14:paraId="5B9CAF3C"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0CDD26" w14:textId="77777777" w:rsidR="001C64F7" w:rsidRPr="00500C9B" w:rsidRDefault="001C64F7">
            <w:pPr>
              <w:pStyle w:val="formattext"/>
              <w:spacing w:before="0" w:beforeAutospacing="0" w:after="0" w:afterAutospacing="0"/>
              <w:jc w:val="center"/>
              <w:textAlignment w:val="baseline"/>
            </w:pPr>
            <w:r w:rsidRPr="00500C9B">
              <w:t>класс АТС</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8CB5ED" w14:textId="77777777" w:rsidR="001C64F7" w:rsidRPr="00500C9B" w:rsidRDefault="001C64F7">
            <w:pPr>
              <w:pStyle w:val="formattext"/>
              <w:spacing w:before="0" w:beforeAutospacing="0" w:after="0" w:afterAutospacing="0"/>
              <w:jc w:val="center"/>
              <w:textAlignment w:val="baseline"/>
            </w:pPr>
            <w:r w:rsidRPr="00500C9B">
              <w:t>топлива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2C04A4" w14:textId="77777777" w:rsidR="001C64F7" w:rsidRPr="00500C9B" w:rsidRDefault="001C64F7">
            <w:pPr>
              <w:pStyle w:val="formattext"/>
              <w:spacing w:before="0" w:beforeAutospacing="0" w:after="0" w:afterAutospacing="0"/>
              <w:jc w:val="center"/>
              <w:textAlignment w:val="baseline"/>
            </w:pPr>
            <w:r w:rsidRPr="00500C9B">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BABC42" w14:textId="77777777" w:rsidR="001C64F7" w:rsidRPr="00500C9B" w:rsidRDefault="001C64F7">
            <w:pPr>
              <w:pStyle w:val="formattext"/>
              <w:spacing w:before="0" w:beforeAutospacing="0" w:after="0" w:afterAutospacing="0"/>
              <w:jc w:val="center"/>
              <w:textAlignment w:val="baseline"/>
            </w:pPr>
            <w:proofErr w:type="spellStart"/>
            <w:r w:rsidRPr="00500C9B">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D4D7B1" w14:textId="77777777" w:rsidR="001C64F7" w:rsidRPr="00500C9B" w:rsidRDefault="001C64F7">
            <w:pPr>
              <w:pStyle w:val="formattext"/>
              <w:spacing w:before="0" w:beforeAutospacing="0" w:after="0" w:afterAutospacing="0"/>
              <w:jc w:val="center"/>
              <w:textAlignment w:val="baseline"/>
            </w:pPr>
            <w:r w:rsidRPr="00500C9B">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635F1D" w14:textId="77777777" w:rsidR="001C64F7" w:rsidRPr="00500C9B" w:rsidRDefault="001C64F7">
            <w:pPr>
              <w:pStyle w:val="formattext"/>
              <w:spacing w:before="0" w:beforeAutospacing="0" w:after="0" w:afterAutospacing="0"/>
              <w:jc w:val="center"/>
              <w:textAlignment w:val="baseline"/>
            </w:pPr>
            <w:r w:rsidRPr="00500C9B">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44D61F" w14:textId="77777777" w:rsidR="001C64F7" w:rsidRPr="00500C9B" w:rsidRDefault="001C64F7">
            <w:pPr>
              <w:pStyle w:val="formattext"/>
              <w:spacing w:before="0" w:beforeAutospacing="0" w:after="0" w:afterAutospacing="0"/>
              <w:jc w:val="center"/>
              <w:textAlignment w:val="baseline"/>
            </w:pPr>
            <w:r w:rsidRPr="00500C9B">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D71D07" w14:textId="77777777" w:rsidR="001C64F7" w:rsidRPr="00500C9B" w:rsidRDefault="001C64F7">
            <w:pPr>
              <w:pStyle w:val="formattext"/>
              <w:spacing w:before="0" w:beforeAutospacing="0" w:after="0" w:afterAutospacing="0"/>
              <w:jc w:val="center"/>
              <w:textAlignment w:val="baseline"/>
            </w:pPr>
            <w:r w:rsidRPr="00500C9B">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819778" w14:textId="77777777" w:rsidR="001C64F7" w:rsidRPr="00500C9B" w:rsidRDefault="001C64F7">
            <w:pPr>
              <w:pStyle w:val="formattext"/>
              <w:spacing w:before="0" w:beforeAutospacing="0" w:after="0" w:afterAutospacing="0"/>
              <w:jc w:val="center"/>
              <w:textAlignment w:val="baseline"/>
            </w:pPr>
            <w:r w:rsidRPr="00500C9B">
              <w:t>NH3</w:t>
            </w:r>
          </w:p>
        </w:tc>
      </w:tr>
      <w:tr w:rsidR="001C64F7" w:rsidRPr="00500C9B" w14:paraId="1B79B82D"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4FB6611" w14:textId="77777777" w:rsidR="001C64F7" w:rsidRPr="00500C9B" w:rsidRDefault="001C64F7">
            <w:pPr>
              <w:pStyle w:val="formattext"/>
              <w:spacing w:before="0" w:beforeAutospacing="0" w:after="0" w:afterAutospacing="0"/>
              <w:jc w:val="center"/>
              <w:textAlignment w:val="baseline"/>
            </w:pPr>
            <w:r w:rsidRPr="00500C9B">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8768C6" w14:textId="77777777" w:rsidR="001C64F7" w:rsidRPr="00500C9B" w:rsidRDefault="001C64F7">
            <w:pPr>
              <w:pStyle w:val="formattext"/>
              <w:spacing w:before="0" w:beforeAutospacing="0" w:after="0" w:afterAutospacing="0"/>
              <w:jc w:val="center"/>
              <w:textAlignment w:val="baseline"/>
            </w:pPr>
            <w:r w:rsidRPr="00500C9B">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CB6285" w14:textId="77777777" w:rsidR="001C64F7" w:rsidRPr="00500C9B" w:rsidRDefault="001C64F7">
            <w:pPr>
              <w:pStyle w:val="formattext"/>
              <w:spacing w:before="0" w:beforeAutospacing="0" w:after="0" w:afterAutospacing="0"/>
              <w:jc w:val="center"/>
              <w:textAlignment w:val="baseline"/>
            </w:pPr>
            <w:r w:rsidRPr="00500C9B">
              <w:t>29,3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8F8C6A" w14:textId="77777777" w:rsidR="001C64F7" w:rsidRPr="00500C9B" w:rsidRDefault="001C64F7">
            <w:pPr>
              <w:pStyle w:val="formattext"/>
              <w:spacing w:before="0" w:beforeAutospacing="0" w:after="0" w:afterAutospacing="0"/>
              <w:jc w:val="center"/>
              <w:textAlignment w:val="baseline"/>
            </w:pPr>
            <w:r w:rsidRPr="00500C9B">
              <w:t>1,15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0AA156"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DC507C" w14:textId="77777777" w:rsidR="001C64F7" w:rsidRPr="00500C9B" w:rsidRDefault="001C64F7">
            <w:pPr>
              <w:pStyle w:val="formattext"/>
              <w:spacing w:before="0" w:beforeAutospacing="0" w:after="0" w:afterAutospacing="0"/>
              <w:jc w:val="center"/>
              <w:textAlignment w:val="baseline"/>
            </w:pPr>
            <w:r w:rsidRPr="00500C9B">
              <w:t>0,022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882A1" w14:textId="77777777" w:rsidR="001C64F7" w:rsidRPr="00500C9B" w:rsidRDefault="001C64F7">
            <w:pPr>
              <w:pStyle w:val="formattext"/>
              <w:spacing w:before="0" w:beforeAutospacing="0" w:after="0" w:afterAutospacing="0"/>
              <w:jc w:val="center"/>
              <w:textAlignment w:val="baseline"/>
            </w:pPr>
            <w:r w:rsidRPr="00500C9B">
              <w:t>0,040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8855AD" w14:textId="77777777" w:rsidR="001C64F7" w:rsidRPr="00500C9B" w:rsidRDefault="001C64F7">
            <w:pPr>
              <w:pStyle w:val="formattext"/>
              <w:spacing w:before="0" w:beforeAutospacing="0" w:after="0" w:afterAutospacing="0"/>
              <w:jc w:val="center"/>
              <w:textAlignment w:val="baseline"/>
            </w:pPr>
            <w:r w:rsidRPr="00500C9B">
              <w:t>5,260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4B72A3" w14:textId="77777777" w:rsidR="001C64F7" w:rsidRPr="00500C9B" w:rsidRDefault="001C64F7">
            <w:pPr>
              <w:pStyle w:val="formattext"/>
              <w:spacing w:before="0" w:beforeAutospacing="0" w:after="0" w:afterAutospacing="0"/>
              <w:jc w:val="center"/>
              <w:textAlignment w:val="baseline"/>
            </w:pPr>
            <w:r w:rsidRPr="00500C9B">
              <w:t>0,002</w:t>
            </w:r>
          </w:p>
        </w:tc>
      </w:tr>
      <w:tr w:rsidR="001C64F7" w:rsidRPr="00500C9B" w14:paraId="5CE862BC"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79B4B79"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AB327C" w14:textId="77777777" w:rsidR="001C64F7" w:rsidRPr="00500C9B" w:rsidRDefault="001C64F7">
            <w:pPr>
              <w:pStyle w:val="formattext"/>
              <w:spacing w:before="0" w:beforeAutospacing="0" w:after="0" w:afterAutospacing="0"/>
              <w:jc w:val="center"/>
              <w:textAlignment w:val="baseline"/>
            </w:pPr>
            <w:r w:rsidRPr="00500C9B">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BC6423" w14:textId="77777777" w:rsidR="001C64F7" w:rsidRPr="00500C9B" w:rsidRDefault="001C64F7">
            <w:pPr>
              <w:pStyle w:val="formattext"/>
              <w:spacing w:before="0" w:beforeAutospacing="0" w:after="0" w:afterAutospacing="0"/>
              <w:jc w:val="center"/>
              <w:textAlignment w:val="baseline"/>
            </w:pPr>
            <w:r w:rsidRPr="00500C9B">
              <w:t>0,90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5A692E" w14:textId="77777777" w:rsidR="001C64F7" w:rsidRPr="00500C9B" w:rsidRDefault="001C64F7">
            <w:pPr>
              <w:pStyle w:val="formattext"/>
              <w:spacing w:before="0" w:beforeAutospacing="0" w:after="0" w:afterAutospacing="0"/>
              <w:jc w:val="center"/>
              <w:textAlignment w:val="baseline"/>
            </w:pPr>
            <w:r w:rsidRPr="00500C9B">
              <w:t>2,80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81FB13" w14:textId="77777777" w:rsidR="001C64F7" w:rsidRPr="00500C9B" w:rsidRDefault="001C64F7">
            <w:pPr>
              <w:pStyle w:val="formattext"/>
              <w:spacing w:before="0" w:beforeAutospacing="0" w:after="0" w:afterAutospacing="0"/>
              <w:jc w:val="center"/>
              <w:textAlignment w:val="baseline"/>
            </w:pPr>
            <w:r w:rsidRPr="00500C9B">
              <w:t>0,25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8A015D" w14:textId="77777777" w:rsidR="001C64F7" w:rsidRPr="00500C9B" w:rsidRDefault="001C64F7">
            <w:pPr>
              <w:pStyle w:val="formattext"/>
              <w:spacing w:before="0" w:beforeAutospacing="0" w:after="0" w:afterAutospacing="0"/>
              <w:jc w:val="center"/>
              <w:textAlignment w:val="baseline"/>
            </w:pPr>
            <w:r w:rsidRPr="00500C9B">
              <w:t>0,075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631132" w14:textId="77777777" w:rsidR="001C64F7" w:rsidRPr="00500C9B" w:rsidRDefault="001C64F7">
            <w:pPr>
              <w:pStyle w:val="formattext"/>
              <w:spacing w:before="0" w:beforeAutospacing="0" w:after="0" w:afterAutospacing="0"/>
              <w:jc w:val="center"/>
              <w:textAlignment w:val="baseline"/>
            </w:pPr>
            <w:r w:rsidRPr="00500C9B">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977EC9" w14:textId="77777777" w:rsidR="001C64F7" w:rsidRPr="00500C9B" w:rsidRDefault="001C64F7">
            <w:pPr>
              <w:pStyle w:val="formattext"/>
              <w:spacing w:before="0" w:beforeAutospacing="0" w:after="0" w:afterAutospacing="0"/>
              <w:jc w:val="center"/>
              <w:textAlignment w:val="baseline"/>
            </w:pPr>
            <w:r w:rsidRPr="00500C9B">
              <w:t>0,225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E7B3C6" w14:textId="77777777" w:rsidR="001C64F7" w:rsidRPr="00500C9B" w:rsidRDefault="001C64F7">
            <w:pPr>
              <w:pStyle w:val="formattext"/>
              <w:spacing w:before="0" w:beforeAutospacing="0" w:after="0" w:afterAutospacing="0"/>
              <w:jc w:val="center"/>
              <w:textAlignment w:val="baseline"/>
            </w:pPr>
            <w:r w:rsidRPr="00500C9B">
              <w:t>0,001</w:t>
            </w:r>
          </w:p>
        </w:tc>
      </w:tr>
      <w:tr w:rsidR="001C64F7" w:rsidRPr="00500C9B" w14:paraId="3CB6D190"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209BCA"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0577E4" w14:textId="77777777" w:rsidR="001C64F7" w:rsidRPr="00500C9B" w:rsidRDefault="001C64F7">
            <w:pPr>
              <w:pStyle w:val="formattext"/>
              <w:spacing w:before="0" w:beforeAutospacing="0" w:after="0" w:afterAutospacing="0"/>
              <w:jc w:val="center"/>
              <w:textAlignment w:val="baseline"/>
            </w:pPr>
            <w:r w:rsidRPr="00500C9B">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D521B2" w14:textId="77777777" w:rsidR="001C64F7" w:rsidRPr="00500C9B" w:rsidRDefault="001C64F7">
            <w:pPr>
              <w:pStyle w:val="formattext"/>
              <w:spacing w:before="0" w:beforeAutospacing="0" w:after="0" w:afterAutospacing="0"/>
              <w:jc w:val="center"/>
              <w:textAlignment w:val="baseline"/>
            </w:pPr>
            <w:r w:rsidRPr="00500C9B">
              <w:t>29,3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7A8885" w14:textId="77777777" w:rsidR="001C64F7" w:rsidRPr="00500C9B" w:rsidRDefault="001C64F7">
            <w:pPr>
              <w:pStyle w:val="formattext"/>
              <w:spacing w:before="0" w:beforeAutospacing="0" w:after="0" w:afterAutospacing="0"/>
              <w:jc w:val="center"/>
              <w:textAlignment w:val="baseline"/>
            </w:pPr>
            <w:r w:rsidRPr="00500C9B">
              <w:t>1,15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454DF"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C8C0E9" w14:textId="77777777" w:rsidR="001C64F7" w:rsidRPr="00500C9B" w:rsidRDefault="001C64F7">
            <w:pPr>
              <w:pStyle w:val="formattext"/>
              <w:spacing w:before="0" w:beforeAutospacing="0" w:after="0" w:afterAutospacing="0"/>
              <w:jc w:val="center"/>
              <w:textAlignment w:val="baseline"/>
            </w:pPr>
            <w:r w:rsidRPr="00500C9B">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9D7294" w14:textId="77777777" w:rsidR="001C64F7" w:rsidRPr="00500C9B" w:rsidRDefault="001C64F7">
            <w:pPr>
              <w:pStyle w:val="formattext"/>
              <w:spacing w:before="0" w:beforeAutospacing="0" w:after="0" w:afterAutospacing="0"/>
              <w:jc w:val="center"/>
              <w:textAlignment w:val="baseline"/>
            </w:pPr>
            <w:r w:rsidRPr="00500C9B">
              <w:t>0,025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4159A0" w14:textId="77777777" w:rsidR="001C64F7" w:rsidRPr="00500C9B" w:rsidRDefault="001C64F7">
            <w:pPr>
              <w:pStyle w:val="formattext"/>
              <w:spacing w:before="0" w:beforeAutospacing="0" w:after="0" w:afterAutospacing="0"/>
              <w:jc w:val="center"/>
              <w:textAlignment w:val="baseline"/>
            </w:pPr>
            <w:r w:rsidRPr="00500C9B">
              <w:t>5,275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18425E"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09FF5597"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C924ABE" w14:textId="77777777" w:rsidR="001C64F7" w:rsidRPr="00500C9B" w:rsidRDefault="001C64F7">
            <w:pPr>
              <w:pStyle w:val="formattext"/>
              <w:spacing w:before="0" w:beforeAutospacing="0" w:after="0" w:afterAutospacing="0"/>
              <w:jc w:val="center"/>
              <w:textAlignment w:val="baseline"/>
            </w:pPr>
            <w:r w:rsidRPr="00500C9B">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4A352A" w14:textId="77777777" w:rsidR="001C64F7" w:rsidRPr="00500C9B" w:rsidRDefault="001C64F7">
            <w:pPr>
              <w:pStyle w:val="formattext"/>
              <w:spacing w:before="0" w:beforeAutospacing="0" w:after="0" w:afterAutospacing="0"/>
              <w:jc w:val="center"/>
              <w:textAlignment w:val="baseline"/>
            </w:pPr>
            <w:r w:rsidRPr="00500C9B">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E65370" w14:textId="77777777" w:rsidR="001C64F7" w:rsidRPr="00500C9B" w:rsidRDefault="001C64F7">
            <w:pPr>
              <w:pStyle w:val="formattext"/>
              <w:spacing w:before="0" w:beforeAutospacing="0" w:after="0" w:afterAutospacing="0"/>
              <w:jc w:val="center"/>
              <w:textAlignment w:val="baseline"/>
            </w:pPr>
            <w:r w:rsidRPr="00500C9B">
              <w:t>9,2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1BDEF5" w14:textId="77777777" w:rsidR="001C64F7" w:rsidRPr="00500C9B" w:rsidRDefault="001C64F7">
            <w:pPr>
              <w:pStyle w:val="formattext"/>
              <w:spacing w:before="0" w:beforeAutospacing="0" w:after="0" w:afterAutospacing="0"/>
              <w:jc w:val="center"/>
              <w:textAlignment w:val="baseline"/>
            </w:pPr>
            <w:r w:rsidRPr="00500C9B">
              <w:t>0,72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452CCD"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D49F79" w14:textId="77777777" w:rsidR="001C64F7" w:rsidRPr="00500C9B" w:rsidRDefault="001C64F7">
            <w:pPr>
              <w:pStyle w:val="formattext"/>
              <w:spacing w:before="0" w:beforeAutospacing="0" w:after="0" w:afterAutospacing="0"/>
              <w:jc w:val="center"/>
              <w:textAlignment w:val="baseline"/>
            </w:pPr>
            <w:r w:rsidRPr="00500C9B">
              <w:t>0,018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F6A71F" w14:textId="77777777" w:rsidR="001C64F7" w:rsidRPr="00500C9B" w:rsidRDefault="001C64F7">
            <w:pPr>
              <w:pStyle w:val="formattext"/>
              <w:spacing w:before="0" w:beforeAutospacing="0" w:after="0" w:afterAutospacing="0"/>
              <w:jc w:val="center"/>
              <w:textAlignment w:val="baseline"/>
            </w:pPr>
            <w:r w:rsidRPr="00500C9B">
              <w:t>0,015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7612A5" w14:textId="77777777" w:rsidR="001C64F7" w:rsidRPr="00500C9B" w:rsidRDefault="001C64F7">
            <w:pPr>
              <w:pStyle w:val="formattext"/>
              <w:spacing w:before="0" w:beforeAutospacing="0" w:after="0" w:afterAutospacing="0"/>
              <w:jc w:val="center"/>
              <w:textAlignment w:val="baseline"/>
            </w:pPr>
            <w:r w:rsidRPr="00500C9B">
              <w:t>0,495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B64199" w14:textId="77777777" w:rsidR="001C64F7" w:rsidRPr="00500C9B" w:rsidRDefault="001C64F7">
            <w:pPr>
              <w:pStyle w:val="formattext"/>
              <w:spacing w:before="0" w:beforeAutospacing="0" w:after="0" w:afterAutospacing="0"/>
              <w:jc w:val="center"/>
              <w:textAlignment w:val="baseline"/>
            </w:pPr>
            <w:r w:rsidRPr="00500C9B">
              <w:t>0,070</w:t>
            </w:r>
          </w:p>
        </w:tc>
      </w:tr>
      <w:tr w:rsidR="001C64F7" w:rsidRPr="00500C9B" w14:paraId="5B4B8818"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3832E84"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9C3B51" w14:textId="77777777" w:rsidR="001C64F7" w:rsidRPr="00500C9B" w:rsidRDefault="001C64F7">
            <w:pPr>
              <w:pStyle w:val="formattext"/>
              <w:spacing w:before="0" w:beforeAutospacing="0" w:after="0" w:afterAutospacing="0"/>
              <w:jc w:val="center"/>
              <w:textAlignment w:val="baseline"/>
            </w:pPr>
            <w:r w:rsidRPr="00500C9B">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9C8990" w14:textId="77777777" w:rsidR="001C64F7" w:rsidRPr="00500C9B" w:rsidRDefault="001C64F7">
            <w:pPr>
              <w:pStyle w:val="formattext"/>
              <w:spacing w:before="0" w:beforeAutospacing="0" w:after="0" w:afterAutospacing="0"/>
              <w:jc w:val="center"/>
              <w:textAlignment w:val="baseline"/>
            </w:pPr>
            <w:r w:rsidRPr="00500C9B">
              <w:t>0,6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562BF5" w14:textId="77777777" w:rsidR="001C64F7" w:rsidRPr="00500C9B" w:rsidRDefault="001C64F7">
            <w:pPr>
              <w:pStyle w:val="formattext"/>
              <w:spacing w:before="0" w:beforeAutospacing="0" w:after="0" w:afterAutospacing="0"/>
              <w:jc w:val="center"/>
              <w:textAlignment w:val="baseline"/>
            </w:pPr>
            <w:r w:rsidRPr="00500C9B">
              <w:t>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E13D41" w14:textId="77777777" w:rsidR="001C64F7" w:rsidRPr="00500C9B" w:rsidRDefault="001C64F7">
            <w:pPr>
              <w:pStyle w:val="formattext"/>
              <w:spacing w:before="0" w:beforeAutospacing="0" w:after="0" w:afterAutospacing="0"/>
              <w:jc w:val="center"/>
              <w:textAlignment w:val="baseline"/>
            </w:pPr>
            <w:r w:rsidRPr="00500C9B">
              <w:t>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F7CBFF" w14:textId="77777777" w:rsidR="001C64F7" w:rsidRPr="00500C9B" w:rsidRDefault="001C64F7">
            <w:pPr>
              <w:pStyle w:val="formattext"/>
              <w:spacing w:before="0" w:beforeAutospacing="0" w:after="0" w:afterAutospacing="0"/>
              <w:jc w:val="center"/>
              <w:textAlignment w:val="baseline"/>
            </w:pPr>
            <w:r w:rsidRPr="00500C9B">
              <w:t>0,070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599FE5" w14:textId="77777777" w:rsidR="001C64F7" w:rsidRPr="00500C9B" w:rsidRDefault="001C64F7">
            <w:pPr>
              <w:pStyle w:val="formattext"/>
              <w:spacing w:before="0" w:beforeAutospacing="0" w:after="0" w:afterAutospacing="0"/>
              <w:jc w:val="center"/>
              <w:textAlignment w:val="baseline"/>
            </w:pPr>
            <w:r w:rsidRPr="00500C9B">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57FF1D" w14:textId="77777777" w:rsidR="001C64F7" w:rsidRPr="00500C9B" w:rsidRDefault="001C64F7">
            <w:pPr>
              <w:pStyle w:val="formattext"/>
              <w:spacing w:before="0" w:beforeAutospacing="0" w:after="0" w:afterAutospacing="0"/>
              <w:jc w:val="center"/>
              <w:textAlignment w:val="baseline"/>
            </w:pPr>
            <w:r w:rsidRPr="00500C9B">
              <w:t>0,110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E2DD2B" w14:textId="77777777" w:rsidR="001C64F7" w:rsidRPr="00500C9B" w:rsidRDefault="001C64F7">
            <w:pPr>
              <w:pStyle w:val="formattext"/>
              <w:spacing w:before="0" w:beforeAutospacing="0" w:after="0" w:afterAutospacing="0"/>
              <w:jc w:val="center"/>
              <w:textAlignment w:val="baseline"/>
            </w:pPr>
            <w:r w:rsidRPr="00500C9B">
              <w:t>0,001</w:t>
            </w:r>
          </w:p>
        </w:tc>
      </w:tr>
      <w:tr w:rsidR="001C64F7" w:rsidRPr="00500C9B" w14:paraId="59535909"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B0F9E0"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6EFB90" w14:textId="77777777" w:rsidR="001C64F7" w:rsidRPr="00500C9B" w:rsidRDefault="001C64F7">
            <w:pPr>
              <w:pStyle w:val="formattext"/>
              <w:spacing w:before="0" w:beforeAutospacing="0" w:after="0" w:afterAutospacing="0"/>
              <w:jc w:val="center"/>
              <w:textAlignment w:val="baseline"/>
            </w:pPr>
            <w:r w:rsidRPr="00500C9B">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B5A072" w14:textId="77777777" w:rsidR="001C64F7" w:rsidRPr="00500C9B" w:rsidRDefault="001C64F7">
            <w:pPr>
              <w:pStyle w:val="formattext"/>
              <w:spacing w:before="0" w:beforeAutospacing="0" w:after="0" w:afterAutospacing="0"/>
              <w:jc w:val="center"/>
              <w:textAlignment w:val="baseline"/>
            </w:pPr>
            <w:r w:rsidRPr="00500C9B">
              <w:t>9,2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D92D27" w14:textId="77777777" w:rsidR="001C64F7" w:rsidRPr="00500C9B" w:rsidRDefault="001C64F7">
            <w:pPr>
              <w:pStyle w:val="formattext"/>
              <w:spacing w:before="0" w:beforeAutospacing="0" w:after="0" w:afterAutospacing="0"/>
              <w:jc w:val="center"/>
              <w:textAlignment w:val="baseline"/>
            </w:pPr>
            <w:r w:rsidRPr="00500C9B">
              <w:t>0,72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A5EED6"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C84E06" w14:textId="77777777" w:rsidR="001C64F7" w:rsidRPr="00500C9B" w:rsidRDefault="001C64F7">
            <w:pPr>
              <w:pStyle w:val="formattext"/>
              <w:spacing w:before="0" w:beforeAutospacing="0" w:after="0" w:afterAutospacing="0"/>
              <w:jc w:val="center"/>
              <w:textAlignment w:val="baseline"/>
            </w:pPr>
            <w:r w:rsidRPr="00500C9B">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66248E" w14:textId="77777777" w:rsidR="001C64F7" w:rsidRPr="00500C9B" w:rsidRDefault="001C64F7">
            <w:pPr>
              <w:pStyle w:val="formattext"/>
              <w:spacing w:before="0" w:beforeAutospacing="0" w:after="0" w:afterAutospacing="0"/>
              <w:jc w:val="center"/>
              <w:textAlignment w:val="baseline"/>
            </w:pPr>
            <w:r w:rsidRPr="00500C9B">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953666" w14:textId="77777777" w:rsidR="001C64F7" w:rsidRPr="00500C9B" w:rsidRDefault="001C64F7">
            <w:pPr>
              <w:pStyle w:val="formattext"/>
              <w:spacing w:before="0" w:beforeAutospacing="0" w:after="0" w:afterAutospacing="0"/>
              <w:jc w:val="center"/>
              <w:textAlignment w:val="baseline"/>
            </w:pPr>
            <w:r w:rsidRPr="00500C9B">
              <w:t>1,440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54C697"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1304474E"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D8B815D" w14:textId="77777777" w:rsidR="001C64F7" w:rsidRPr="00500C9B" w:rsidRDefault="001C64F7">
            <w:pPr>
              <w:pStyle w:val="formattext"/>
              <w:spacing w:before="0" w:beforeAutospacing="0" w:after="0" w:afterAutospacing="0"/>
              <w:jc w:val="center"/>
              <w:textAlignment w:val="baseline"/>
            </w:pPr>
            <w:r w:rsidRPr="00500C9B">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EEB77C" w14:textId="77777777" w:rsidR="001C64F7" w:rsidRPr="00500C9B" w:rsidRDefault="001C64F7">
            <w:pPr>
              <w:pStyle w:val="formattext"/>
              <w:spacing w:before="0" w:beforeAutospacing="0" w:after="0" w:afterAutospacing="0"/>
              <w:jc w:val="center"/>
              <w:textAlignment w:val="baseline"/>
            </w:pPr>
            <w:r w:rsidRPr="00500C9B">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01DCB3" w14:textId="77777777" w:rsidR="001C64F7" w:rsidRPr="00500C9B" w:rsidRDefault="001C64F7">
            <w:pPr>
              <w:pStyle w:val="formattext"/>
              <w:spacing w:before="0" w:beforeAutospacing="0" w:after="0" w:afterAutospacing="0"/>
              <w:jc w:val="center"/>
              <w:textAlignment w:val="baseline"/>
            </w:pPr>
            <w:r w:rsidRPr="00500C9B">
              <w:t>6,2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7C91E6" w14:textId="77777777" w:rsidR="001C64F7" w:rsidRPr="00500C9B" w:rsidRDefault="001C64F7">
            <w:pPr>
              <w:pStyle w:val="formattext"/>
              <w:spacing w:before="0" w:beforeAutospacing="0" w:after="0" w:afterAutospacing="0"/>
              <w:jc w:val="center"/>
              <w:textAlignment w:val="baseline"/>
            </w:pPr>
            <w:r w:rsidRPr="00500C9B">
              <w:t>0,28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F5FA5A"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920158" w14:textId="77777777" w:rsidR="001C64F7" w:rsidRPr="00500C9B" w:rsidRDefault="001C64F7">
            <w:pPr>
              <w:pStyle w:val="formattext"/>
              <w:spacing w:before="0" w:beforeAutospacing="0" w:after="0" w:afterAutospacing="0"/>
              <w:jc w:val="center"/>
              <w:textAlignment w:val="baseline"/>
            </w:pPr>
            <w:r w:rsidRPr="00500C9B">
              <w:t>0,016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4A8513" w14:textId="77777777" w:rsidR="001C64F7" w:rsidRPr="00500C9B" w:rsidRDefault="001C64F7">
            <w:pPr>
              <w:pStyle w:val="formattext"/>
              <w:spacing w:before="0" w:beforeAutospacing="0" w:after="0" w:afterAutospacing="0"/>
              <w:jc w:val="center"/>
              <w:textAlignment w:val="baseline"/>
            </w:pPr>
            <w:r w:rsidRPr="00500C9B">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E030A0" w14:textId="77777777" w:rsidR="001C64F7" w:rsidRPr="00500C9B" w:rsidRDefault="001C64F7">
            <w:pPr>
              <w:pStyle w:val="formattext"/>
              <w:spacing w:before="0" w:beforeAutospacing="0" w:after="0" w:afterAutospacing="0"/>
              <w:jc w:val="center"/>
              <w:textAlignment w:val="baseline"/>
            </w:pPr>
            <w:r w:rsidRPr="00500C9B">
              <w:t>0,110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B63461" w14:textId="77777777" w:rsidR="001C64F7" w:rsidRPr="00500C9B" w:rsidRDefault="001C64F7">
            <w:pPr>
              <w:pStyle w:val="formattext"/>
              <w:spacing w:before="0" w:beforeAutospacing="0" w:after="0" w:afterAutospacing="0"/>
              <w:jc w:val="center"/>
              <w:textAlignment w:val="baseline"/>
            </w:pPr>
            <w:r w:rsidRPr="00500C9B">
              <w:t>0,095</w:t>
            </w:r>
          </w:p>
        </w:tc>
      </w:tr>
      <w:tr w:rsidR="001C64F7" w:rsidRPr="00500C9B" w14:paraId="2E56790F"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6303B8D"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695D40" w14:textId="77777777" w:rsidR="001C64F7" w:rsidRPr="00500C9B" w:rsidRDefault="001C64F7">
            <w:pPr>
              <w:pStyle w:val="formattext"/>
              <w:spacing w:before="0" w:beforeAutospacing="0" w:after="0" w:afterAutospacing="0"/>
              <w:jc w:val="center"/>
              <w:textAlignment w:val="baseline"/>
            </w:pPr>
            <w:r w:rsidRPr="00500C9B">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2B2F9A" w14:textId="77777777" w:rsidR="001C64F7" w:rsidRPr="00500C9B" w:rsidRDefault="001C64F7">
            <w:pPr>
              <w:pStyle w:val="formattext"/>
              <w:spacing w:before="0" w:beforeAutospacing="0" w:after="0" w:afterAutospacing="0"/>
              <w:jc w:val="center"/>
              <w:textAlignment w:val="baseline"/>
            </w:pPr>
            <w:r w:rsidRPr="00500C9B">
              <w:t>0,6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CDE822" w14:textId="77777777" w:rsidR="001C64F7" w:rsidRPr="00500C9B" w:rsidRDefault="001C64F7">
            <w:pPr>
              <w:pStyle w:val="formattext"/>
              <w:spacing w:before="0" w:beforeAutospacing="0" w:after="0" w:afterAutospacing="0"/>
              <w:jc w:val="center"/>
              <w:textAlignment w:val="baseline"/>
            </w:pPr>
            <w:r w:rsidRPr="00500C9B">
              <w:t>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4F3B3D" w14:textId="77777777" w:rsidR="001C64F7" w:rsidRPr="00500C9B" w:rsidRDefault="001C64F7">
            <w:pPr>
              <w:pStyle w:val="formattext"/>
              <w:spacing w:before="0" w:beforeAutospacing="0" w:after="0" w:afterAutospacing="0"/>
              <w:jc w:val="center"/>
              <w:textAlignment w:val="baseline"/>
            </w:pPr>
            <w:r w:rsidRPr="00500C9B">
              <w:t>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A079A9" w14:textId="77777777" w:rsidR="001C64F7" w:rsidRPr="00500C9B" w:rsidRDefault="001C64F7">
            <w:pPr>
              <w:pStyle w:val="formattext"/>
              <w:spacing w:before="0" w:beforeAutospacing="0" w:after="0" w:afterAutospacing="0"/>
              <w:jc w:val="center"/>
              <w:textAlignment w:val="baseline"/>
            </w:pPr>
            <w:r w:rsidRPr="00500C9B">
              <w:t>0,070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6834D1" w14:textId="77777777" w:rsidR="001C64F7" w:rsidRPr="00500C9B" w:rsidRDefault="001C64F7">
            <w:pPr>
              <w:pStyle w:val="formattext"/>
              <w:spacing w:before="0" w:beforeAutospacing="0" w:after="0" w:afterAutospacing="0"/>
              <w:jc w:val="center"/>
              <w:textAlignment w:val="baseline"/>
            </w:pPr>
            <w:r w:rsidRPr="00500C9B">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F0965" w14:textId="77777777" w:rsidR="001C64F7" w:rsidRPr="00500C9B" w:rsidRDefault="001C64F7">
            <w:pPr>
              <w:pStyle w:val="formattext"/>
              <w:spacing w:before="0" w:beforeAutospacing="0" w:after="0" w:afterAutospacing="0"/>
              <w:jc w:val="center"/>
              <w:textAlignment w:val="baseline"/>
            </w:pPr>
            <w:r w:rsidRPr="00500C9B">
              <w:t>0,120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D84EDE" w14:textId="77777777" w:rsidR="001C64F7" w:rsidRPr="00500C9B" w:rsidRDefault="001C64F7">
            <w:pPr>
              <w:pStyle w:val="formattext"/>
              <w:spacing w:before="0" w:beforeAutospacing="0" w:after="0" w:afterAutospacing="0"/>
              <w:jc w:val="center"/>
              <w:textAlignment w:val="baseline"/>
            </w:pPr>
            <w:r w:rsidRPr="00500C9B">
              <w:t>0,001</w:t>
            </w:r>
          </w:p>
        </w:tc>
      </w:tr>
      <w:tr w:rsidR="001C64F7" w:rsidRPr="00500C9B" w14:paraId="51BE4EB4"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6F0931"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C0875A" w14:textId="77777777" w:rsidR="001C64F7" w:rsidRPr="00500C9B" w:rsidRDefault="001C64F7">
            <w:pPr>
              <w:pStyle w:val="formattext"/>
              <w:spacing w:before="0" w:beforeAutospacing="0" w:after="0" w:afterAutospacing="0"/>
              <w:jc w:val="center"/>
              <w:textAlignment w:val="baseline"/>
            </w:pPr>
            <w:r w:rsidRPr="00500C9B">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154668" w14:textId="77777777" w:rsidR="001C64F7" w:rsidRPr="00500C9B" w:rsidRDefault="001C64F7">
            <w:pPr>
              <w:pStyle w:val="formattext"/>
              <w:spacing w:before="0" w:beforeAutospacing="0" w:after="0" w:afterAutospacing="0"/>
              <w:jc w:val="center"/>
              <w:textAlignment w:val="baseline"/>
            </w:pPr>
            <w:r w:rsidRPr="00500C9B">
              <w:t>6,2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3B0542" w14:textId="77777777" w:rsidR="001C64F7" w:rsidRPr="00500C9B" w:rsidRDefault="001C64F7">
            <w:pPr>
              <w:pStyle w:val="formattext"/>
              <w:spacing w:before="0" w:beforeAutospacing="0" w:after="0" w:afterAutospacing="0"/>
              <w:jc w:val="center"/>
              <w:textAlignment w:val="baseline"/>
            </w:pPr>
            <w:r w:rsidRPr="00500C9B">
              <w:t>0,28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458A05"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CCC1DF" w14:textId="77777777" w:rsidR="001C64F7" w:rsidRPr="00500C9B" w:rsidRDefault="001C64F7">
            <w:pPr>
              <w:pStyle w:val="formattext"/>
              <w:spacing w:before="0" w:beforeAutospacing="0" w:after="0" w:afterAutospacing="0"/>
              <w:jc w:val="center"/>
              <w:textAlignment w:val="baseline"/>
            </w:pPr>
            <w:r w:rsidRPr="00500C9B">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36831E" w14:textId="77777777" w:rsidR="001C64F7" w:rsidRPr="00500C9B" w:rsidRDefault="001C64F7">
            <w:pPr>
              <w:pStyle w:val="formattext"/>
              <w:spacing w:before="0" w:beforeAutospacing="0" w:after="0" w:afterAutospacing="0"/>
              <w:jc w:val="center"/>
              <w:textAlignment w:val="baseline"/>
            </w:pPr>
            <w:r w:rsidRPr="00500C9B">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510072" w14:textId="77777777" w:rsidR="001C64F7" w:rsidRPr="00500C9B" w:rsidRDefault="001C64F7">
            <w:pPr>
              <w:pStyle w:val="formattext"/>
              <w:spacing w:before="0" w:beforeAutospacing="0" w:after="0" w:afterAutospacing="0"/>
              <w:jc w:val="center"/>
              <w:textAlignment w:val="baseline"/>
            </w:pPr>
            <w:r w:rsidRPr="00500C9B">
              <w:t>0,110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8AFAA4"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23B70EE2"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CDE232A" w14:textId="77777777" w:rsidR="001C64F7" w:rsidRPr="00500C9B" w:rsidRDefault="001C64F7">
            <w:pPr>
              <w:pStyle w:val="formattext"/>
              <w:spacing w:before="0" w:beforeAutospacing="0" w:after="0" w:afterAutospacing="0"/>
              <w:jc w:val="center"/>
              <w:textAlignment w:val="baseline"/>
            </w:pPr>
            <w:r w:rsidRPr="00500C9B">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F7B895" w14:textId="77777777" w:rsidR="001C64F7" w:rsidRPr="00500C9B" w:rsidRDefault="001C64F7">
            <w:pPr>
              <w:pStyle w:val="formattext"/>
              <w:spacing w:before="0" w:beforeAutospacing="0" w:after="0" w:afterAutospacing="0"/>
              <w:jc w:val="center"/>
              <w:textAlignment w:val="baseline"/>
            </w:pPr>
            <w:r w:rsidRPr="00500C9B">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70FA0D" w14:textId="77777777" w:rsidR="001C64F7" w:rsidRPr="00500C9B" w:rsidRDefault="001C64F7">
            <w:pPr>
              <w:pStyle w:val="formattext"/>
              <w:spacing w:before="0" w:beforeAutospacing="0" w:after="0" w:afterAutospacing="0"/>
              <w:jc w:val="center"/>
              <w:textAlignment w:val="baseline"/>
            </w:pPr>
            <w:r w:rsidRPr="00500C9B">
              <w:t>3,3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5C154" w14:textId="77777777" w:rsidR="001C64F7" w:rsidRPr="00500C9B" w:rsidRDefault="001C64F7">
            <w:pPr>
              <w:pStyle w:val="formattext"/>
              <w:spacing w:before="0" w:beforeAutospacing="0" w:after="0" w:afterAutospacing="0"/>
              <w:jc w:val="center"/>
              <w:textAlignment w:val="baseline"/>
            </w:pPr>
            <w:r w:rsidRPr="00500C9B">
              <w:t>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46900E"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112914" w14:textId="77777777" w:rsidR="001C64F7" w:rsidRPr="00500C9B" w:rsidRDefault="001C64F7">
            <w:pPr>
              <w:pStyle w:val="formattext"/>
              <w:spacing w:before="0" w:beforeAutospacing="0" w:after="0" w:afterAutospacing="0"/>
              <w:jc w:val="center"/>
              <w:textAlignment w:val="baseline"/>
            </w:pPr>
            <w:r w:rsidRPr="00500C9B">
              <w:t>0,016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619C63" w14:textId="77777777" w:rsidR="001C64F7" w:rsidRPr="00500C9B" w:rsidRDefault="001C64F7">
            <w:pPr>
              <w:pStyle w:val="formattext"/>
              <w:spacing w:before="0" w:beforeAutospacing="0" w:after="0" w:afterAutospacing="0"/>
              <w:jc w:val="center"/>
              <w:textAlignment w:val="baseline"/>
            </w:pPr>
            <w:r w:rsidRPr="00500C9B">
              <w:t>0,004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B95DAD" w14:textId="77777777" w:rsidR="001C64F7" w:rsidRPr="00500C9B" w:rsidRDefault="001C64F7">
            <w:pPr>
              <w:pStyle w:val="formattext"/>
              <w:spacing w:before="0" w:beforeAutospacing="0" w:after="0" w:afterAutospacing="0"/>
              <w:jc w:val="center"/>
              <w:textAlignment w:val="baseline"/>
            </w:pPr>
            <w:r w:rsidRPr="00500C9B">
              <w:t>0,076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B9C46" w14:textId="77777777" w:rsidR="001C64F7" w:rsidRPr="00500C9B" w:rsidRDefault="001C64F7">
            <w:pPr>
              <w:pStyle w:val="formattext"/>
              <w:spacing w:before="0" w:beforeAutospacing="0" w:after="0" w:afterAutospacing="0"/>
              <w:jc w:val="center"/>
              <w:textAlignment w:val="baseline"/>
            </w:pPr>
            <w:r w:rsidRPr="00500C9B">
              <w:t>0,060</w:t>
            </w:r>
          </w:p>
        </w:tc>
      </w:tr>
      <w:tr w:rsidR="001C64F7" w:rsidRPr="00500C9B" w14:paraId="524A6246"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0C2CBB1"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0D2C1B" w14:textId="77777777" w:rsidR="001C64F7" w:rsidRPr="00500C9B" w:rsidRDefault="001C64F7">
            <w:pPr>
              <w:pStyle w:val="formattext"/>
              <w:spacing w:before="0" w:beforeAutospacing="0" w:after="0" w:afterAutospacing="0"/>
              <w:jc w:val="center"/>
              <w:textAlignment w:val="baseline"/>
            </w:pPr>
            <w:r w:rsidRPr="00500C9B">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61C360" w14:textId="77777777" w:rsidR="001C64F7" w:rsidRPr="00500C9B" w:rsidRDefault="001C64F7">
            <w:pPr>
              <w:pStyle w:val="formattext"/>
              <w:spacing w:before="0" w:beforeAutospacing="0" w:after="0" w:afterAutospacing="0"/>
              <w:jc w:val="center"/>
              <w:textAlignment w:val="baseline"/>
            </w:pPr>
            <w:r w:rsidRPr="00500C9B">
              <w:t>0,6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912339" w14:textId="77777777" w:rsidR="001C64F7" w:rsidRPr="00500C9B" w:rsidRDefault="001C64F7">
            <w:pPr>
              <w:pStyle w:val="formattext"/>
              <w:spacing w:before="0" w:beforeAutospacing="0" w:after="0" w:afterAutospacing="0"/>
              <w:jc w:val="center"/>
              <w:textAlignment w:val="baseline"/>
            </w:pPr>
            <w:r w:rsidRPr="00500C9B">
              <w:t>0,42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012A88" w14:textId="77777777" w:rsidR="001C64F7" w:rsidRPr="00500C9B" w:rsidRDefault="001C64F7">
            <w:pPr>
              <w:pStyle w:val="formattext"/>
              <w:spacing w:before="0" w:beforeAutospacing="0" w:after="0" w:afterAutospacing="0"/>
              <w:jc w:val="center"/>
              <w:textAlignment w:val="baseline"/>
            </w:pPr>
            <w:r w:rsidRPr="00500C9B">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C981BF" w14:textId="77777777" w:rsidR="001C64F7" w:rsidRPr="00500C9B" w:rsidRDefault="001C64F7">
            <w:pPr>
              <w:pStyle w:val="formattext"/>
              <w:spacing w:before="0" w:beforeAutospacing="0" w:after="0" w:afterAutospacing="0"/>
              <w:jc w:val="center"/>
              <w:textAlignment w:val="baseline"/>
            </w:pPr>
            <w:r w:rsidRPr="00500C9B">
              <w:t>0,066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8323CD" w14:textId="77777777" w:rsidR="001C64F7" w:rsidRPr="00500C9B" w:rsidRDefault="001C64F7">
            <w:pPr>
              <w:pStyle w:val="formattext"/>
              <w:spacing w:before="0" w:beforeAutospacing="0" w:after="0" w:afterAutospacing="0"/>
              <w:jc w:val="center"/>
              <w:textAlignment w:val="baseline"/>
            </w:pPr>
            <w:r w:rsidRPr="00500C9B">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0137C8" w14:textId="77777777" w:rsidR="001C64F7" w:rsidRPr="00500C9B" w:rsidRDefault="001C64F7">
            <w:pPr>
              <w:pStyle w:val="formattext"/>
              <w:spacing w:before="0" w:beforeAutospacing="0" w:after="0" w:afterAutospacing="0"/>
              <w:jc w:val="center"/>
              <w:textAlignment w:val="baseline"/>
            </w:pPr>
            <w:r w:rsidRPr="00500C9B">
              <w:t>0,095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C5B200" w14:textId="77777777" w:rsidR="001C64F7" w:rsidRPr="00500C9B" w:rsidRDefault="001C64F7">
            <w:pPr>
              <w:pStyle w:val="formattext"/>
              <w:spacing w:before="0" w:beforeAutospacing="0" w:after="0" w:afterAutospacing="0"/>
              <w:jc w:val="center"/>
              <w:textAlignment w:val="baseline"/>
            </w:pPr>
            <w:r w:rsidRPr="00500C9B">
              <w:t>0,001</w:t>
            </w:r>
          </w:p>
        </w:tc>
      </w:tr>
      <w:tr w:rsidR="001C64F7" w:rsidRPr="00500C9B" w14:paraId="5A1C967C"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A8F1B6"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4D98F4" w14:textId="77777777" w:rsidR="001C64F7" w:rsidRPr="00500C9B" w:rsidRDefault="001C64F7">
            <w:pPr>
              <w:pStyle w:val="formattext"/>
              <w:spacing w:before="0" w:beforeAutospacing="0" w:after="0" w:afterAutospacing="0"/>
              <w:jc w:val="center"/>
              <w:textAlignment w:val="baseline"/>
            </w:pPr>
            <w:r w:rsidRPr="00500C9B">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F18734" w14:textId="77777777" w:rsidR="001C64F7" w:rsidRPr="00500C9B" w:rsidRDefault="001C64F7">
            <w:pPr>
              <w:pStyle w:val="formattext"/>
              <w:spacing w:before="0" w:beforeAutospacing="0" w:after="0" w:afterAutospacing="0"/>
              <w:jc w:val="center"/>
              <w:textAlignment w:val="baseline"/>
            </w:pPr>
            <w:r w:rsidRPr="00500C9B">
              <w:t>3,3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DCC96E" w14:textId="77777777" w:rsidR="001C64F7" w:rsidRPr="00500C9B" w:rsidRDefault="001C64F7">
            <w:pPr>
              <w:pStyle w:val="formattext"/>
              <w:spacing w:before="0" w:beforeAutospacing="0" w:after="0" w:afterAutospacing="0"/>
              <w:jc w:val="center"/>
              <w:textAlignment w:val="baseline"/>
            </w:pPr>
            <w:r w:rsidRPr="00500C9B">
              <w:t>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285E3F"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B47632" w14:textId="77777777" w:rsidR="001C64F7" w:rsidRPr="00500C9B" w:rsidRDefault="001C64F7">
            <w:pPr>
              <w:pStyle w:val="formattext"/>
              <w:spacing w:before="0" w:beforeAutospacing="0" w:after="0" w:afterAutospacing="0"/>
              <w:jc w:val="center"/>
              <w:textAlignment w:val="baseline"/>
            </w:pPr>
            <w:r w:rsidRPr="00500C9B">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2737CD" w14:textId="77777777" w:rsidR="001C64F7" w:rsidRPr="00500C9B" w:rsidRDefault="001C64F7">
            <w:pPr>
              <w:pStyle w:val="formattext"/>
              <w:spacing w:before="0" w:beforeAutospacing="0" w:after="0" w:afterAutospacing="0"/>
              <w:jc w:val="center"/>
              <w:textAlignment w:val="baseline"/>
            </w:pPr>
            <w:r w:rsidRPr="00500C9B">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9492EE" w14:textId="77777777" w:rsidR="001C64F7" w:rsidRPr="00500C9B" w:rsidRDefault="001C64F7">
            <w:pPr>
              <w:pStyle w:val="formattext"/>
              <w:spacing w:before="0" w:beforeAutospacing="0" w:after="0" w:afterAutospacing="0"/>
              <w:jc w:val="center"/>
              <w:textAlignment w:val="baseline"/>
            </w:pPr>
            <w:r w:rsidRPr="00500C9B">
              <w:t>0,077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D59E08"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084E801C"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5C5FD5F" w14:textId="77777777" w:rsidR="001C64F7" w:rsidRPr="00500C9B" w:rsidRDefault="001C64F7">
            <w:pPr>
              <w:pStyle w:val="formattext"/>
              <w:spacing w:before="0" w:beforeAutospacing="0" w:after="0" w:afterAutospacing="0"/>
              <w:jc w:val="center"/>
              <w:textAlignment w:val="baseline"/>
            </w:pPr>
            <w:r w:rsidRPr="00500C9B">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95F5AF" w14:textId="77777777" w:rsidR="001C64F7" w:rsidRPr="00500C9B" w:rsidRDefault="001C64F7">
            <w:pPr>
              <w:pStyle w:val="formattext"/>
              <w:spacing w:before="0" w:beforeAutospacing="0" w:after="0" w:afterAutospacing="0"/>
              <w:jc w:val="center"/>
              <w:textAlignment w:val="baseline"/>
            </w:pPr>
            <w:r w:rsidRPr="00500C9B">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FF220C" w14:textId="77777777" w:rsidR="001C64F7" w:rsidRPr="00500C9B" w:rsidRDefault="001C64F7">
            <w:pPr>
              <w:pStyle w:val="formattext"/>
              <w:spacing w:before="0" w:beforeAutospacing="0" w:after="0" w:afterAutospacing="0"/>
              <w:jc w:val="center"/>
              <w:textAlignment w:val="baseline"/>
            </w:pPr>
            <w:r w:rsidRPr="00500C9B">
              <w:t>0,30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CA20A5" w14:textId="77777777" w:rsidR="001C64F7" w:rsidRPr="00500C9B" w:rsidRDefault="001C64F7">
            <w:pPr>
              <w:pStyle w:val="formattext"/>
              <w:spacing w:before="0" w:beforeAutospacing="0" w:after="0" w:afterAutospacing="0"/>
              <w:jc w:val="center"/>
              <w:textAlignment w:val="baseline"/>
            </w:pPr>
            <w:r w:rsidRPr="00500C9B">
              <w:t>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531E34"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BA7693" w14:textId="77777777" w:rsidR="001C64F7" w:rsidRPr="00500C9B" w:rsidRDefault="001C64F7">
            <w:pPr>
              <w:pStyle w:val="formattext"/>
              <w:spacing w:before="0" w:beforeAutospacing="0" w:after="0" w:afterAutospacing="0"/>
              <w:jc w:val="center"/>
              <w:textAlignment w:val="baseline"/>
            </w:pPr>
            <w:r w:rsidRPr="00500C9B">
              <w:t>0,016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63BC65" w14:textId="77777777" w:rsidR="001C64F7" w:rsidRPr="00500C9B" w:rsidRDefault="001C64F7">
            <w:pPr>
              <w:pStyle w:val="formattext"/>
              <w:spacing w:before="0" w:beforeAutospacing="0" w:after="0" w:afterAutospacing="0"/>
              <w:jc w:val="center"/>
              <w:textAlignment w:val="baseline"/>
            </w:pPr>
            <w:r w:rsidRPr="00500C9B">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3F441D" w14:textId="77777777" w:rsidR="001C64F7" w:rsidRPr="00500C9B" w:rsidRDefault="001C64F7">
            <w:pPr>
              <w:pStyle w:val="formattext"/>
              <w:spacing w:before="0" w:beforeAutospacing="0" w:after="0" w:afterAutospacing="0"/>
              <w:jc w:val="center"/>
              <w:textAlignment w:val="baseline"/>
            </w:pPr>
            <w:r w:rsidRPr="00500C9B">
              <w:t>0,027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24C2B5" w14:textId="77777777" w:rsidR="001C64F7" w:rsidRPr="00500C9B" w:rsidRDefault="001C64F7">
            <w:pPr>
              <w:pStyle w:val="formattext"/>
              <w:spacing w:before="0" w:beforeAutospacing="0" w:after="0" w:afterAutospacing="0"/>
              <w:jc w:val="center"/>
              <w:textAlignment w:val="baseline"/>
            </w:pPr>
            <w:r w:rsidRPr="00500C9B">
              <w:t>0,060</w:t>
            </w:r>
          </w:p>
        </w:tc>
      </w:tr>
      <w:tr w:rsidR="001C64F7" w:rsidRPr="00500C9B" w14:paraId="145DCC5D"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6956A4B"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1B9AF5" w14:textId="77777777" w:rsidR="001C64F7" w:rsidRPr="00500C9B" w:rsidRDefault="001C64F7">
            <w:pPr>
              <w:pStyle w:val="formattext"/>
              <w:spacing w:before="0" w:beforeAutospacing="0" w:after="0" w:afterAutospacing="0"/>
              <w:jc w:val="center"/>
              <w:textAlignment w:val="baseline"/>
            </w:pPr>
            <w:r w:rsidRPr="00500C9B">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148F6E" w14:textId="77777777" w:rsidR="001C64F7" w:rsidRPr="00500C9B" w:rsidRDefault="001C64F7">
            <w:pPr>
              <w:pStyle w:val="formattext"/>
              <w:spacing w:before="0" w:beforeAutospacing="0" w:after="0" w:afterAutospacing="0"/>
              <w:jc w:val="center"/>
              <w:textAlignment w:val="baseline"/>
            </w:pPr>
            <w:r w:rsidRPr="00500C9B">
              <w:t>0,35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CF547D" w14:textId="77777777" w:rsidR="001C64F7" w:rsidRPr="00500C9B" w:rsidRDefault="001C64F7">
            <w:pPr>
              <w:pStyle w:val="formattext"/>
              <w:spacing w:before="0" w:beforeAutospacing="0" w:after="0" w:afterAutospacing="0"/>
              <w:jc w:val="center"/>
              <w:textAlignment w:val="baseline"/>
            </w:pPr>
            <w:r w:rsidRPr="00500C9B">
              <w:t>0,23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91DF9" w14:textId="77777777" w:rsidR="001C64F7" w:rsidRPr="00500C9B" w:rsidRDefault="001C64F7">
            <w:pPr>
              <w:pStyle w:val="formattext"/>
              <w:spacing w:before="0" w:beforeAutospacing="0" w:after="0" w:afterAutospacing="0"/>
              <w:jc w:val="center"/>
              <w:textAlignment w:val="baseline"/>
            </w:pPr>
            <w:r w:rsidRPr="00500C9B">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2F95C7" w14:textId="77777777" w:rsidR="001C64F7" w:rsidRPr="00500C9B" w:rsidRDefault="001C64F7">
            <w:pPr>
              <w:pStyle w:val="formattext"/>
              <w:spacing w:before="0" w:beforeAutospacing="0" w:after="0" w:afterAutospacing="0"/>
              <w:jc w:val="center"/>
              <w:textAlignment w:val="baseline"/>
            </w:pPr>
            <w:r w:rsidRPr="00500C9B">
              <w:t>0,066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91AF3C" w14:textId="77777777" w:rsidR="001C64F7" w:rsidRPr="00500C9B" w:rsidRDefault="001C64F7">
            <w:pPr>
              <w:pStyle w:val="formattext"/>
              <w:spacing w:before="0" w:beforeAutospacing="0" w:after="0" w:afterAutospacing="0"/>
              <w:jc w:val="center"/>
              <w:textAlignment w:val="baseline"/>
            </w:pPr>
            <w:r w:rsidRPr="00500C9B">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FC769F" w14:textId="77777777" w:rsidR="001C64F7" w:rsidRPr="00500C9B" w:rsidRDefault="001C64F7">
            <w:pPr>
              <w:pStyle w:val="formattext"/>
              <w:spacing w:before="0" w:beforeAutospacing="0" w:after="0" w:afterAutospacing="0"/>
              <w:jc w:val="center"/>
              <w:textAlignment w:val="baseline"/>
            </w:pPr>
            <w:r w:rsidRPr="00500C9B">
              <w:t>0,055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5FAC31" w14:textId="77777777" w:rsidR="001C64F7" w:rsidRPr="00500C9B" w:rsidRDefault="001C64F7">
            <w:pPr>
              <w:pStyle w:val="formattext"/>
              <w:spacing w:before="0" w:beforeAutospacing="0" w:after="0" w:afterAutospacing="0"/>
              <w:jc w:val="center"/>
              <w:textAlignment w:val="baseline"/>
            </w:pPr>
            <w:r w:rsidRPr="00500C9B">
              <w:t>0,001</w:t>
            </w:r>
          </w:p>
        </w:tc>
      </w:tr>
      <w:tr w:rsidR="001C64F7" w:rsidRPr="00500C9B" w14:paraId="7BC7E546"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75C94D"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B86DAE" w14:textId="77777777" w:rsidR="001C64F7" w:rsidRPr="00500C9B" w:rsidRDefault="001C64F7">
            <w:pPr>
              <w:pStyle w:val="formattext"/>
              <w:spacing w:before="0" w:beforeAutospacing="0" w:after="0" w:afterAutospacing="0"/>
              <w:jc w:val="center"/>
              <w:textAlignment w:val="baseline"/>
            </w:pPr>
            <w:r w:rsidRPr="00500C9B">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549CD3" w14:textId="77777777" w:rsidR="001C64F7" w:rsidRPr="00500C9B" w:rsidRDefault="001C64F7">
            <w:pPr>
              <w:pStyle w:val="formattext"/>
              <w:spacing w:before="0" w:beforeAutospacing="0" w:after="0" w:afterAutospacing="0"/>
              <w:jc w:val="center"/>
              <w:textAlignment w:val="baseline"/>
            </w:pPr>
            <w:r w:rsidRPr="00500C9B">
              <w:t>0,30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114B14" w14:textId="77777777" w:rsidR="001C64F7" w:rsidRPr="00500C9B" w:rsidRDefault="001C64F7">
            <w:pPr>
              <w:pStyle w:val="formattext"/>
              <w:spacing w:before="0" w:beforeAutospacing="0" w:after="0" w:afterAutospacing="0"/>
              <w:jc w:val="center"/>
              <w:textAlignment w:val="baseline"/>
            </w:pPr>
            <w:r w:rsidRPr="00500C9B">
              <w:t>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7A24FF"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E9FF50" w14:textId="77777777" w:rsidR="001C64F7" w:rsidRPr="00500C9B" w:rsidRDefault="001C64F7">
            <w:pPr>
              <w:pStyle w:val="formattext"/>
              <w:spacing w:before="0" w:beforeAutospacing="0" w:after="0" w:afterAutospacing="0"/>
              <w:jc w:val="center"/>
              <w:textAlignment w:val="baseline"/>
            </w:pPr>
            <w:r w:rsidRPr="00500C9B">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F46E24" w14:textId="77777777" w:rsidR="001C64F7" w:rsidRPr="00500C9B" w:rsidRDefault="001C64F7">
            <w:pPr>
              <w:pStyle w:val="formattext"/>
              <w:spacing w:before="0" w:beforeAutospacing="0" w:after="0" w:afterAutospacing="0"/>
              <w:jc w:val="center"/>
              <w:textAlignment w:val="baseline"/>
            </w:pPr>
            <w:r w:rsidRPr="00500C9B">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3218E5" w14:textId="77777777" w:rsidR="001C64F7" w:rsidRPr="00500C9B" w:rsidRDefault="001C64F7">
            <w:pPr>
              <w:pStyle w:val="formattext"/>
              <w:spacing w:before="0" w:beforeAutospacing="0" w:after="0" w:afterAutospacing="0"/>
              <w:jc w:val="center"/>
              <w:textAlignment w:val="baseline"/>
            </w:pPr>
            <w:r w:rsidRPr="00500C9B">
              <w:t>0,029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F1DD6A" w14:textId="77777777" w:rsidR="001C64F7" w:rsidRPr="00500C9B" w:rsidRDefault="001C64F7">
            <w:pPr>
              <w:pStyle w:val="formattext"/>
              <w:spacing w:before="0" w:beforeAutospacing="0" w:after="0" w:afterAutospacing="0"/>
              <w:jc w:val="center"/>
              <w:textAlignment w:val="baseline"/>
            </w:pPr>
            <w:r w:rsidRPr="00500C9B">
              <w:t>-</w:t>
            </w:r>
          </w:p>
        </w:tc>
      </w:tr>
      <w:tr w:rsidR="001C64F7" w:rsidRPr="00500C9B" w14:paraId="7179F44E"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EB3B05B" w14:textId="77777777" w:rsidR="001C64F7" w:rsidRPr="00500C9B" w:rsidRDefault="001C64F7">
            <w:pPr>
              <w:pStyle w:val="formattext"/>
              <w:spacing w:before="0" w:beforeAutospacing="0" w:after="0" w:afterAutospacing="0"/>
              <w:jc w:val="center"/>
              <w:textAlignment w:val="baseline"/>
            </w:pPr>
            <w:r w:rsidRPr="00500C9B">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816BB4" w14:textId="77777777" w:rsidR="001C64F7" w:rsidRPr="00500C9B" w:rsidRDefault="001C64F7">
            <w:pPr>
              <w:pStyle w:val="formattext"/>
              <w:spacing w:before="0" w:beforeAutospacing="0" w:after="0" w:afterAutospacing="0"/>
              <w:jc w:val="center"/>
              <w:textAlignment w:val="baseline"/>
            </w:pPr>
            <w:r w:rsidRPr="00500C9B">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0D874C" w14:textId="77777777" w:rsidR="001C64F7" w:rsidRPr="00500C9B" w:rsidRDefault="001C64F7">
            <w:pPr>
              <w:pStyle w:val="formattext"/>
              <w:spacing w:before="0" w:beforeAutospacing="0" w:after="0" w:afterAutospacing="0"/>
              <w:jc w:val="center"/>
              <w:textAlignment w:val="baseline"/>
            </w:pPr>
            <w:r w:rsidRPr="00500C9B">
              <w:t>0,30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0C3D36" w14:textId="77777777" w:rsidR="001C64F7" w:rsidRPr="00500C9B" w:rsidRDefault="001C64F7">
            <w:pPr>
              <w:pStyle w:val="formattext"/>
              <w:spacing w:before="0" w:beforeAutospacing="0" w:after="0" w:afterAutospacing="0"/>
              <w:jc w:val="center"/>
              <w:textAlignment w:val="baseline"/>
            </w:pPr>
            <w:r w:rsidRPr="00500C9B">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9508DA"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814A91" w14:textId="77777777" w:rsidR="001C64F7" w:rsidRPr="00500C9B" w:rsidRDefault="001C64F7">
            <w:pPr>
              <w:pStyle w:val="formattext"/>
              <w:spacing w:before="0" w:beforeAutospacing="0" w:after="0" w:afterAutospacing="0"/>
              <w:jc w:val="center"/>
              <w:textAlignment w:val="baseline"/>
            </w:pPr>
            <w:r w:rsidRPr="00500C9B">
              <w:t>0,016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167F6F" w14:textId="77777777" w:rsidR="001C64F7" w:rsidRPr="00500C9B" w:rsidRDefault="001C64F7">
            <w:pPr>
              <w:pStyle w:val="formattext"/>
              <w:spacing w:before="0" w:beforeAutospacing="0" w:after="0" w:afterAutospacing="0"/>
              <w:jc w:val="center"/>
              <w:textAlignment w:val="baseline"/>
            </w:pPr>
            <w:r w:rsidRPr="00500C9B">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23883C" w14:textId="77777777" w:rsidR="001C64F7" w:rsidRPr="00500C9B" w:rsidRDefault="001C64F7">
            <w:pPr>
              <w:pStyle w:val="formattext"/>
              <w:spacing w:before="0" w:beforeAutospacing="0" w:after="0" w:afterAutospacing="0"/>
              <w:jc w:val="center"/>
              <w:textAlignment w:val="baseline"/>
            </w:pPr>
            <w:r w:rsidRPr="00500C9B">
              <w:t>0,028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2E4782" w14:textId="77777777" w:rsidR="001C64F7" w:rsidRPr="00500C9B" w:rsidRDefault="001C64F7">
            <w:pPr>
              <w:pStyle w:val="formattext"/>
              <w:spacing w:before="0" w:beforeAutospacing="0" w:after="0" w:afterAutospacing="0"/>
              <w:jc w:val="center"/>
              <w:textAlignment w:val="baseline"/>
            </w:pPr>
            <w:r w:rsidRPr="00500C9B">
              <w:t>0,060</w:t>
            </w:r>
          </w:p>
        </w:tc>
      </w:tr>
      <w:tr w:rsidR="001C64F7" w:rsidRPr="00500C9B" w14:paraId="525CDE0B"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E9E495F"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71B739" w14:textId="77777777" w:rsidR="001C64F7" w:rsidRPr="00500C9B" w:rsidRDefault="001C64F7">
            <w:pPr>
              <w:pStyle w:val="formattext"/>
              <w:spacing w:before="0" w:beforeAutospacing="0" w:after="0" w:afterAutospacing="0"/>
              <w:jc w:val="center"/>
              <w:textAlignment w:val="baseline"/>
            </w:pPr>
            <w:r w:rsidRPr="00500C9B">
              <w:t>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8EED56" w14:textId="77777777" w:rsidR="001C64F7" w:rsidRPr="00500C9B" w:rsidRDefault="001C64F7">
            <w:pPr>
              <w:pStyle w:val="formattext"/>
              <w:spacing w:before="0" w:beforeAutospacing="0" w:after="0" w:afterAutospacing="0"/>
              <w:jc w:val="center"/>
              <w:textAlignment w:val="baseline"/>
            </w:pPr>
            <w:r w:rsidRPr="00500C9B">
              <w:t>0,35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33B7BC" w14:textId="77777777" w:rsidR="001C64F7" w:rsidRPr="00500C9B" w:rsidRDefault="001C64F7">
            <w:pPr>
              <w:pStyle w:val="formattext"/>
              <w:spacing w:before="0" w:beforeAutospacing="0" w:after="0" w:afterAutospacing="0"/>
              <w:jc w:val="center"/>
              <w:textAlignment w:val="baseline"/>
            </w:pPr>
            <w:r w:rsidRPr="00500C9B">
              <w:t>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1C89AF" w14:textId="77777777" w:rsidR="001C64F7" w:rsidRPr="00500C9B" w:rsidRDefault="001C64F7">
            <w:pPr>
              <w:pStyle w:val="formattext"/>
              <w:spacing w:before="0" w:beforeAutospacing="0" w:after="0" w:afterAutospacing="0"/>
              <w:jc w:val="center"/>
              <w:textAlignment w:val="baseline"/>
            </w:pPr>
            <w:r w:rsidRPr="00500C9B">
              <w:t>0,003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DA9EA4" w14:textId="77777777" w:rsidR="001C64F7" w:rsidRPr="00500C9B" w:rsidRDefault="001C64F7">
            <w:pPr>
              <w:pStyle w:val="formattext"/>
              <w:spacing w:before="0" w:beforeAutospacing="0" w:after="0" w:afterAutospacing="0"/>
              <w:jc w:val="center"/>
              <w:textAlignment w:val="baseline"/>
            </w:pPr>
            <w:r w:rsidRPr="00500C9B">
              <w:t>0,066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04EFE4" w14:textId="77777777" w:rsidR="001C64F7" w:rsidRPr="00500C9B" w:rsidRDefault="001C64F7">
            <w:pPr>
              <w:pStyle w:val="formattext"/>
              <w:spacing w:before="0" w:beforeAutospacing="0" w:after="0" w:afterAutospacing="0"/>
              <w:jc w:val="center"/>
              <w:textAlignment w:val="baseline"/>
            </w:pPr>
            <w:r w:rsidRPr="00500C9B">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73E767" w14:textId="77777777" w:rsidR="001C64F7" w:rsidRPr="00500C9B" w:rsidRDefault="001C64F7">
            <w:pPr>
              <w:pStyle w:val="formattext"/>
              <w:spacing w:before="0" w:beforeAutospacing="0" w:after="0" w:afterAutospacing="0"/>
              <w:jc w:val="center"/>
              <w:textAlignment w:val="baseline"/>
            </w:pPr>
            <w:r w:rsidRPr="00500C9B">
              <w:t>0,055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8131B6" w14:textId="77777777" w:rsidR="001C64F7" w:rsidRPr="00500C9B" w:rsidRDefault="001C64F7">
            <w:pPr>
              <w:pStyle w:val="formattext"/>
              <w:spacing w:before="0" w:beforeAutospacing="0" w:after="0" w:afterAutospacing="0"/>
              <w:jc w:val="center"/>
              <w:textAlignment w:val="baseline"/>
            </w:pPr>
            <w:r w:rsidRPr="00500C9B">
              <w:t>0,001</w:t>
            </w:r>
          </w:p>
        </w:tc>
      </w:tr>
      <w:tr w:rsidR="001C64F7" w:rsidRPr="00500C9B" w14:paraId="304F9A42"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BF3E69" w14:textId="77777777" w:rsidR="001C64F7" w:rsidRPr="00500C9B" w:rsidRDefault="001C64F7">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CA29FE" w14:textId="77777777" w:rsidR="001C64F7" w:rsidRPr="00500C9B" w:rsidRDefault="001C64F7">
            <w:pPr>
              <w:pStyle w:val="formattext"/>
              <w:spacing w:before="0" w:beforeAutospacing="0" w:after="0" w:afterAutospacing="0"/>
              <w:jc w:val="center"/>
              <w:textAlignment w:val="baseline"/>
            </w:pPr>
            <w:r w:rsidRPr="00500C9B">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B9EC09" w14:textId="77777777" w:rsidR="001C64F7" w:rsidRPr="00500C9B" w:rsidRDefault="001C64F7">
            <w:pPr>
              <w:pStyle w:val="formattext"/>
              <w:spacing w:before="0" w:beforeAutospacing="0" w:after="0" w:afterAutospacing="0"/>
              <w:jc w:val="center"/>
              <w:textAlignment w:val="baseline"/>
            </w:pPr>
            <w:r w:rsidRPr="00500C9B">
              <w:t>0,30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A0EB5D" w14:textId="77777777" w:rsidR="001C64F7" w:rsidRPr="00500C9B" w:rsidRDefault="001C64F7">
            <w:pPr>
              <w:pStyle w:val="formattext"/>
              <w:spacing w:before="0" w:beforeAutospacing="0" w:after="0" w:afterAutospacing="0"/>
              <w:jc w:val="center"/>
              <w:textAlignment w:val="baseline"/>
            </w:pPr>
            <w:r w:rsidRPr="00500C9B">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721D4F" w14:textId="77777777" w:rsidR="001C64F7" w:rsidRPr="00500C9B" w:rsidRDefault="001C64F7">
            <w:pPr>
              <w:pStyle w:val="formattext"/>
              <w:spacing w:before="0" w:beforeAutospacing="0" w:after="0" w:afterAutospacing="0"/>
              <w:jc w:val="center"/>
              <w:textAlignment w:val="baseline"/>
            </w:pPr>
            <w:r w:rsidRPr="00500C9B">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DB4753" w14:textId="77777777" w:rsidR="001C64F7" w:rsidRPr="00500C9B" w:rsidRDefault="001C64F7">
            <w:pPr>
              <w:pStyle w:val="formattext"/>
              <w:spacing w:before="0" w:beforeAutospacing="0" w:after="0" w:afterAutospacing="0"/>
              <w:jc w:val="center"/>
              <w:textAlignment w:val="baseline"/>
            </w:pPr>
            <w:r w:rsidRPr="00500C9B">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4C1D03" w14:textId="77777777" w:rsidR="001C64F7" w:rsidRPr="00500C9B" w:rsidRDefault="001C64F7">
            <w:pPr>
              <w:pStyle w:val="formattext"/>
              <w:spacing w:before="0" w:beforeAutospacing="0" w:after="0" w:afterAutospacing="0"/>
              <w:jc w:val="center"/>
              <w:textAlignment w:val="baseline"/>
            </w:pPr>
            <w:r w:rsidRPr="00500C9B">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01B81C" w14:textId="77777777" w:rsidR="001C64F7" w:rsidRPr="00500C9B" w:rsidRDefault="001C64F7">
            <w:pPr>
              <w:pStyle w:val="formattext"/>
              <w:spacing w:before="0" w:beforeAutospacing="0" w:after="0" w:afterAutospacing="0"/>
              <w:jc w:val="center"/>
              <w:textAlignment w:val="baseline"/>
            </w:pPr>
            <w:r w:rsidRPr="00500C9B">
              <w:t>0,029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00D09A" w14:textId="77777777" w:rsidR="001C64F7" w:rsidRPr="00500C9B" w:rsidRDefault="001C64F7">
            <w:pPr>
              <w:pStyle w:val="formattext"/>
              <w:spacing w:before="0" w:beforeAutospacing="0" w:after="0" w:afterAutospacing="0"/>
              <w:jc w:val="center"/>
              <w:textAlignment w:val="baseline"/>
            </w:pPr>
            <w:r w:rsidRPr="00500C9B">
              <w:t>-</w:t>
            </w:r>
          </w:p>
        </w:tc>
      </w:tr>
    </w:tbl>
    <w:p w14:paraId="09021AE4" w14:textId="51A526C0" w:rsidR="001C64F7" w:rsidRPr="00500C9B"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47CC7024" w14:textId="08F6DE23" w:rsidR="001C64F7" w:rsidRPr="00500C9B"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01B49C04" w14:textId="08D1FAE1" w:rsidR="001C64F7" w:rsidRPr="00500C9B"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3C552CF3"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5</w:t>
      </w:r>
    </w:p>
    <w:p w14:paraId="2AAA3268"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5E5C883C"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грузовых автомобилей и автобусов категории M1, N1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053"/>
        <w:gridCol w:w="1204"/>
        <w:gridCol w:w="821"/>
        <w:gridCol w:w="948"/>
        <w:gridCol w:w="872"/>
        <w:gridCol w:w="979"/>
        <w:gridCol w:w="872"/>
        <w:gridCol w:w="1230"/>
        <w:gridCol w:w="1086"/>
      </w:tblGrid>
      <w:tr w:rsidR="001C64F7" w:rsidRPr="001C64F7" w14:paraId="4F527092" w14:textId="77777777" w:rsidTr="001C64F7">
        <w:trPr>
          <w:trHeight w:val="15"/>
        </w:trPr>
        <w:tc>
          <w:tcPr>
            <w:tcW w:w="2218" w:type="dxa"/>
            <w:tcBorders>
              <w:top w:val="nil"/>
              <w:left w:val="nil"/>
              <w:bottom w:val="nil"/>
              <w:right w:val="nil"/>
            </w:tcBorders>
            <w:shd w:val="clear" w:color="auto" w:fill="auto"/>
            <w:hideMark/>
          </w:tcPr>
          <w:p w14:paraId="1EE35871"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12C4971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1AE4C4A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555984E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64C4EE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87C14F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B3C224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CFC485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56F711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B0509DA"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8B57C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5786CE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w:t>
            </w:r>
          </w:p>
        </w:tc>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F632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2F573876"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57A27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00D1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676CA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C0CAB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2DAC3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349C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6DC1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AD9F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CC4A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280704EF"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01DCF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9BEFF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50FDC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2517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FB0A6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CA3A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38E5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C80D6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5,210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B6F5F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381B2DDD"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055167F"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4CDF8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280C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6B7E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ED0A4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AFB3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89560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B586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0,365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FEA56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2ECC3533"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BB56E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0160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D9B89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8AF0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BF1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6B63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C4CA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9BB70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5,225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452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68520D5"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B21B04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7584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750F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E94F8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9DAD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08EF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C710C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DA5F8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90A1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r>
      <w:tr w:rsidR="001C64F7" w:rsidRPr="001C64F7" w14:paraId="54643EB5"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C49562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7B210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AE39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EFDC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F6CA2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B591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A9630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940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3716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43015BA"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C6858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FCD1A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4A09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9139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5B18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B53A4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8994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01A3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0,635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F954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64F7AB7"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3BE62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DE517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E7F8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28CE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79BF6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AFC6D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6B7DA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BFF9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D2DC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0,095</w:t>
            </w:r>
          </w:p>
        </w:tc>
      </w:tr>
      <w:tr w:rsidR="001C64F7" w:rsidRPr="001C64F7" w14:paraId="2A1164CE"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223A295"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2121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185A5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4F10D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46533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F40F0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F208B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4527A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0,135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0EFD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15A51C83"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5504C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A648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28CB4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0A9D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4E36F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9F061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B92C9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EFA7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05E16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62124626"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A439D3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F40A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38F74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7294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C7AB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FBD3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DC3BA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E9CD7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7C068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23B045A2"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219FDFD"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31B91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975E1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012F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0,85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8B4CC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0E67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9F025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8C07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6D0D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493D4018"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6C2C85"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F4CD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8BB36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6DDE1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ED0A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C4C93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751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B8948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2623E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44CE25C"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DD0C2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BD6E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3E99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838B2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7F214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2D6CC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B3C8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214E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D4D7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2687C74F"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494AE4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EE9EE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51E35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8B9D5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2085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B21A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B8D4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CC484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FDCB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DF929C4"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F5FB1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AE6F9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FB72E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7314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D6242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35B15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E0542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09534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CDA9D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D93A2F3"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AC438D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C66F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AE373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89FC4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A0C10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1B20E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CB4B6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18EC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27D14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71B95A97"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3DF20D1"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FAB1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883C7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8589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FB205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14B14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E2AE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5E10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AA98E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02075C5A"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D5505C"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78BCD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F1D2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26955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3C97C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969CD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0B696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D8507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93C5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6F6E9AD2"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13657FE"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6</w:t>
      </w:r>
    </w:p>
    <w:p w14:paraId="1CDA4C78"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DB45CFA"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грузовых автомобилей категории N2, N3 с бензиновым типом двигателя и двигателями, работающими на СНГ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343"/>
        <w:gridCol w:w="1351"/>
        <w:gridCol w:w="1010"/>
        <w:gridCol w:w="987"/>
        <w:gridCol w:w="1010"/>
        <w:gridCol w:w="982"/>
        <w:gridCol w:w="1246"/>
        <w:gridCol w:w="1136"/>
      </w:tblGrid>
      <w:tr w:rsidR="001C64F7" w:rsidRPr="001C64F7" w14:paraId="72177FD8" w14:textId="77777777" w:rsidTr="001C64F7">
        <w:trPr>
          <w:trHeight w:val="15"/>
        </w:trPr>
        <w:tc>
          <w:tcPr>
            <w:tcW w:w="2587" w:type="dxa"/>
            <w:tcBorders>
              <w:top w:val="nil"/>
              <w:left w:val="nil"/>
              <w:bottom w:val="nil"/>
              <w:right w:val="nil"/>
            </w:tcBorders>
            <w:shd w:val="clear" w:color="auto" w:fill="auto"/>
            <w:hideMark/>
          </w:tcPr>
          <w:p w14:paraId="0B5FCFCF"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75B3E02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0AA717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5CE9D8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27EBEC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368C34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517B05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8D3D82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11A5433C" w14:textId="77777777" w:rsidTr="001C64F7">
        <w:tc>
          <w:tcPr>
            <w:tcW w:w="25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A9066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0A9A4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2501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64D0D293" w14:textId="77777777" w:rsidTr="001C64F7">
        <w:tc>
          <w:tcPr>
            <w:tcW w:w="25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1118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АТС</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E6FB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397C1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5B10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A6C8E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76BC8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2A989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2D097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688C28F4" w14:textId="77777777" w:rsidTr="001C64F7">
        <w:tc>
          <w:tcPr>
            <w:tcW w:w="25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A2B42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9093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86055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138,9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86C1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B84E7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A7F8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06D0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7034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497D2ED2" w14:textId="77777777" w:rsidTr="001C64F7">
        <w:tc>
          <w:tcPr>
            <w:tcW w:w="25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0C127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2D93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725DC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138,9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83D6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CBFCC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AC3DC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CB92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B0C4D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627A14A4"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65335F86"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07995BC7" w14:textId="21628D6E" w:rsidR="001C64F7" w:rsidRPr="00500C9B"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p>
    <w:p w14:paraId="776CF872"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7</w:t>
      </w:r>
    </w:p>
    <w:p w14:paraId="2A842334"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2A474A0C"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грузовых автомобилей категории N2, N3 с дизельным типом двигателя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377"/>
        <w:gridCol w:w="1101"/>
        <w:gridCol w:w="1004"/>
        <w:gridCol w:w="991"/>
        <w:gridCol w:w="1158"/>
        <w:gridCol w:w="1024"/>
        <w:gridCol w:w="1252"/>
        <w:gridCol w:w="1158"/>
      </w:tblGrid>
      <w:tr w:rsidR="001C64F7" w:rsidRPr="001C64F7" w14:paraId="715EF09F" w14:textId="77777777" w:rsidTr="001C64F7">
        <w:trPr>
          <w:trHeight w:val="15"/>
        </w:trPr>
        <w:tc>
          <w:tcPr>
            <w:tcW w:w="2587" w:type="dxa"/>
            <w:tcBorders>
              <w:top w:val="nil"/>
              <w:left w:val="nil"/>
              <w:bottom w:val="nil"/>
              <w:right w:val="nil"/>
            </w:tcBorders>
            <w:shd w:val="clear" w:color="auto" w:fill="auto"/>
            <w:hideMark/>
          </w:tcPr>
          <w:p w14:paraId="0BF08521"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2530038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3E032E6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B17E44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E9D873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C58C90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525FEF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4DB344B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3244032" w14:textId="77777777" w:rsidTr="001C64F7">
        <w:tc>
          <w:tcPr>
            <w:tcW w:w="25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241F80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 АТС</w:t>
            </w:r>
          </w:p>
        </w:tc>
        <w:tc>
          <w:tcPr>
            <w:tcW w:w="850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D5E0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102768BB" w14:textId="77777777" w:rsidTr="001C64F7">
        <w:tc>
          <w:tcPr>
            <w:tcW w:w="25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BF7730"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4C28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C18D8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603B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CE0F1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24F2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88D3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24E30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7E73FDCA" w14:textId="77777777" w:rsidTr="001C64F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E97CD6"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6712B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4571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32AE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54E2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91ED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6132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3,840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CAFD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6580D664" w14:textId="77777777" w:rsidTr="001C64F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DC23F2"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5BD4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F802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7341A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A98A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44F88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F21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2,618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C31E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53864FF9" w14:textId="77777777" w:rsidTr="001C64F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AD9E5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A0F5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FEE2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4E540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F9FCF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6B401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86857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2,243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BA777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2FCD7BD2" w14:textId="77777777" w:rsidTr="001C64F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B6D66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4C0A2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2F5B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DA1B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5B27C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1298F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83567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0,871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98A3B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57CBFC5C" w14:textId="77777777" w:rsidTr="001C64F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14070B"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lastRenderedPageBreak/>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5F36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B87A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35A9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A661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FE32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DF18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AA13F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441480E8" w14:textId="77777777" w:rsidTr="001C64F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9D4045"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B771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9004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0F9DF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2AD2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D01DA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0EE2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1D60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bl>
    <w:p w14:paraId="61A22D1B"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25A94312"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8</w:t>
      </w:r>
    </w:p>
    <w:p w14:paraId="697ED058"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410BB2C2"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автобусов категории M2, M3 с бензиновым типом двигателя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3389"/>
        <w:gridCol w:w="1176"/>
        <w:gridCol w:w="1017"/>
        <w:gridCol w:w="1035"/>
        <w:gridCol w:w="1155"/>
        <w:gridCol w:w="1258"/>
        <w:gridCol w:w="1035"/>
      </w:tblGrid>
      <w:tr w:rsidR="001C64F7" w:rsidRPr="001C64F7" w14:paraId="72503893" w14:textId="77777777" w:rsidTr="001C64F7">
        <w:trPr>
          <w:trHeight w:val="15"/>
        </w:trPr>
        <w:tc>
          <w:tcPr>
            <w:tcW w:w="3881" w:type="dxa"/>
            <w:tcBorders>
              <w:top w:val="nil"/>
              <w:left w:val="nil"/>
              <w:bottom w:val="nil"/>
              <w:right w:val="nil"/>
            </w:tcBorders>
            <w:shd w:val="clear" w:color="auto" w:fill="auto"/>
            <w:hideMark/>
          </w:tcPr>
          <w:p w14:paraId="78D5A0CD"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3686E0F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F72485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E4D0F5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D51396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014910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00D1E4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6B491E06" w14:textId="77777777" w:rsidTr="001C64F7">
        <w:tc>
          <w:tcPr>
            <w:tcW w:w="3881"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A975FF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 АТС</w:t>
            </w:r>
          </w:p>
        </w:tc>
        <w:tc>
          <w:tcPr>
            <w:tcW w:w="720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49EE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19B55CC2" w14:textId="77777777" w:rsidTr="001C64F7">
        <w:tc>
          <w:tcPr>
            <w:tcW w:w="3881"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11C2C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6AADE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9E4DC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19F9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7EA3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5B97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BD78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3C9AC894" w14:textId="77777777" w:rsidTr="001C64F7">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B433C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322C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D6D6D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FC5A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0,127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1E73C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4BA9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B82C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bl>
    <w:p w14:paraId="190D9A07"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7443FA4D"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9</w:t>
      </w:r>
    </w:p>
    <w:p w14:paraId="6EE6562E"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15850672"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автобусов категории M2, M3 с дизельным типом двигателя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782"/>
        <w:gridCol w:w="959"/>
        <w:gridCol w:w="1005"/>
        <w:gridCol w:w="992"/>
        <w:gridCol w:w="890"/>
        <w:gridCol w:w="1025"/>
        <w:gridCol w:w="1253"/>
        <w:gridCol w:w="1159"/>
      </w:tblGrid>
      <w:tr w:rsidR="001C64F7" w:rsidRPr="001C64F7" w14:paraId="2CE8F4FC" w14:textId="77777777" w:rsidTr="001C64F7">
        <w:trPr>
          <w:trHeight w:val="15"/>
        </w:trPr>
        <w:tc>
          <w:tcPr>
            <w:tcW w:w="3142" w:type="dxa"/>
            <w:tcBorders>
              <w:top w:val="nil"/>
              <w:left w:val="nil"/>
              <w:bottom w:val="nil"/>
              <w:right w:val="nil"/>
            </w:tcBorders>
            <w:shd w:val="clear" w:color="auto" w:fill="auto"/>
            <w:hideMark/>
          </w:tcPr>
          <w:p w14:paraId="2B54EDE6"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109" w:type="dxa"/>
            <w:tcBorders>
              <w:top w:val="nil"/>
              <w:left w:val="nil"/>
              <w:bottom w:val="nil"/>
              <w:right w:val="nil"/>
            </w:tcBorders>
            <w:shd w:val="clear" w:color="auto" w:fill="auto"/>
            <w:hideMark/>
          </w:tcPr>
          <w:p w14:paraId="74376A0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CEB170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31DE95C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4325866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1A3033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5BEA22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6D6092B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4AFF608" w14:textId="77777777" w:rsidTr="001C64F7">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00B291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 АТС</w:t>
            </w:r>
          </w:p>
        </w:tc>
        <w:tc>
          <w:tcPr>
            <w:tcW w:w="794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34EE8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18CFE735" w14:textId="77777777" w:rsidTr="001C64F7">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7E667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2E1A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B8CC2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7C8DB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55A3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68E0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7003A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4979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65C034B5"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E5A1C9"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7C8B7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FE25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EE82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240D2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0,241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1ABCC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C9366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4,60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38B68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7E301332"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B2FCC4"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97AC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B1D3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14A3E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E1704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0,229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9DEC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7768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FB712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2D93DE79"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5D60F3"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5D00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E722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152A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0B3FA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0,229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9669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5C055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44A5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74E2B97D"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CA838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2495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76163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3F32A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87992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0BF8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5236B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09CB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6A21A2D5"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F2F842"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w:t>
            </w:r>
            <w:proofErr w:type="spellStart"/>
            <w:r w:rsidRPr="001C64F7">
              <w:rPr>
                <w:rFonts w:ascii="Times New Roman" w:eastAsia="Times New Roman" w:hAnsi="Times New Roman" w:cs="Times New Roman"/>
                <w:sz w:val="24"/>
                <w:szCs w:val="24"/>
                <w:lang w:eastAsia="ru-RU"/>
              </w:rPr>
              <w:t>Еаро</w:t>
            </w:r>
            <w:proofErr w:type="spellEnd"/>
            <w:r w:rsidRPr="001C64F7">
              <w:rPr>
                <w:rFonts w:ascii="Times New Roman" w:eastAsia="Times New Roman" w:hAnsi="Times New Roman" w:cs="Times New Roman"/>
                <w:sz w:val="24"/>
                <w:szCs w:val="24"/>
                <w:lang w:eastAsia="ru-RU"/>
              </w:rPr>
              <w:t xml:space="preserve"> 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2ABB9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6B71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FBF5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FC09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1062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8E54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3E53C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4379B231"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70AA89"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4B05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1E5D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EF664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34DC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EDF2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856C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8E846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bl>
    <w:p w14:paraId="2EB5CEAE"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FC6AAA0"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10</w:t>
      </w:r>
    </w:p>
    <w:p w14:paraId="538C858E"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50EC72B9"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легковых автомобилей категории M1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1957"/>
        <w:gridCol w:w="1215"/>
        <w:gridCol w:w="833"/>
        <w:gridCol w:w="966"/>
        <w:gridCol w:w="993"/>
        <w:gridCol w:w="878"/>
        <w:gridCol w:w="993"/>
        <w:gridCol w:w="1237"/>
        <w:gridCol w:w="993"/>
      </w:tblGrid>
      <w:tr w:rsidR="001C64F7" w:rsidRPr="001C64F7" w14:paraId="4D1CC7BB" w14:textId="77777777" w:rsidTr="001C64F7">
        <w:trPr>
          <w:trHeight w:val="15"/>
        </w:trPr>
        <w:tc>
          <w:tcPr>
            <w:tcW w:w="2033" w:type="dxa"/>
            <w:tcBorders>
              <w:top w:val="nil"/>
              <w:left w:val="nil"/>
              <w:bottom w:val="nil"/>
              <w:right w:val="nil"/>
            </w:tcBorders>
            <w:shd w:val="clear" w:color="auto" w:fill="auto"/>
            <w:hideMark/>
          </w:tcPr>
          <w:p w14:paraId="19FA10C1"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2961850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1D38E08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A0AF22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0F8FB8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AD6C58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4C63E70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2FA355B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81BC9E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DE8AB97"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42728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D4D63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w:t>
            </w:r>
          </w:p>
        </w:tc>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E9518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723CB8F7"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0B7EA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0662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EB51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9332E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13B2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BF9D9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0CB2D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36DDC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E690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45472B8A"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E90C7A1"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47348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7962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0858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3108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2C41A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DE48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98EA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3,860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767A8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6669E6F3"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65E244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A274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67175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F63F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E4E59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47E6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6D713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9CBD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1011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4F2B27BF"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CDD4F8"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6FD5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64644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7AD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89C3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0DDB1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9BC35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A10E3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3,875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A026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10A80CB5"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5A0ADAB"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335D7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94E6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6C36B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7BE6C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51CB3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ED01A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6517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5276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r>
      <w:tr w:rsidR="001C64F7" w:rsidRPr="001C64F7" w14:paraId="42CA6093"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9FC233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E0D0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B702B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EF1F6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93DF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F99B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CECC7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8805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7E3C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5B8E12D1"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E7B6F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636A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0961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EF86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F5C2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3D95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9272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19F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AEA2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38E2479F"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474C56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C6B6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616AF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5242A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D4CD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E51B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509F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164C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718AA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0,095</w:t>
            </w:r>
          </w:p>
        </w:tc>
      </w:tr>
      <w:tr w:rsidR="001C64F7" w:rsidRPr="001C64F7" w14:paraId="1CCC4DCF"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BE275C1"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CC42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2137F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6BFEE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1EC26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4C5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DB696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7EC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FA70F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2335B41"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D1B9C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D07D8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6D72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DDB1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FDD3C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B2B80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4C02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15175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2E4C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7D14285"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740A88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EFE3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BA76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6FE18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2C6D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7A8FC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EA8D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528AD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A5559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524B77A9"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1F1B8D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4DDA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BA3BD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966D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E9979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69ABA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EA6B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1D6F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5D246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3D2990E"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3A7738"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FC7D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6B6A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D2CD5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1BCD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A6C9D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9A14F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2456F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2879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2C87F28"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14688AD"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F61F7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2261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112D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020BE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8E747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175F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C838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1C327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6A5B820D"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0C2F46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26E9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CD95A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F239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9882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421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EBF6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522B3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50F1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05F4BAF4"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99139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91BD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1EFC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D95FB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38FC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3A421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727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7219B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51E61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54F03F1"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8B4D7C4"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C64B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53EA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5BE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B291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7860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1F24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D2B3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3EBFB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09A0BE5C"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356EA4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6662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D74E1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DBA1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DBCA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F3BE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E6E5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01A2A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CA86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06B4CE9B"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B388E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778E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538D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34A0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1CD7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8E94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F16BC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C173E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89775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6166BD30"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59AAD32D"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11</w:t>
      </w:r>
    </w:p>
    <w:p w14:paraId="09744B08"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4D6F1D24"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грузовых автомобилей и автобусов категории M1, N1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1841"/>
        <w:gridCol w:w="1215"/>
        <w:gridCol w:w="949"/>
        <w:gridCol w:w="850"/>
        <w:gridCol w:w="993"/>
        <w:gridCol w:w="993"/>
        <w:gridCol w:w="878"/>
        <w:gridCol w:w="1353"/>
        <w:gridCol w:w="993"/>
      </w:tblGrid>
      <w:tr w:rsidR="001C64F7" w:rsidRPr="001C64F7" w14:paraId="07D5675C" w14:textId="77777777" w:rsidTr="001C64F7">
        <w:trPr>
          <w:trHeight w:val="15"/>
        </w:trPr>
        <w:tc>
          <w:tcPr>
            <w:tcW w:w="1848" w:type="dxa"/>
            <w:tcBorders>
              <w:top w:val="nil"/>
              <w:left w:val="nil"/>
              <w:bottom w:val="nil"/>
              <w:right w:val="nil"/>
            </w:tcBorders>
            <w:shd w:val="clear" w:color="auto" w:fill="auto"/>
            <w:hideMark/>
          </w:tcPr>
          <w:p w14:paraId="3ABDC080"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1C8EC0D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B89103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443FB71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5B60C90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B0CBDD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2DB2EE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DA3394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9D9E93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E35B7FA"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0EAEF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 АТС</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FF746E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 топлива</w:t>
            </w:r>
          </w:p>
        </w:tc>
        <w:tc>
          <w:tcPr>
            <w:tcW w:w="776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68093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2A1306E3"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DFD28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9D582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4C478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6010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6AD8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02F19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FC040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3455D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CE01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469AB8DF"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6FBF813"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68C0E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BE1D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83D2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2D76B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2F5A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5AC6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D3C7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4,160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A7E2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7BDB2F1A" w14:textId="77777777" w:rsidTr="001C64F7">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8B3154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4455E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A15F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C9776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F59A6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315D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D429E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59980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2B2FF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7BF4AE00"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AAFF02"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05C3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1B5C7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B74A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A381F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BEDB5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F1924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85FA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D95D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1347A895"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4C4279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FB3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10D7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18B2F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95D81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8FAC9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DD23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AA530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3F4BB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r>
      <w:tr w:rsidR="001C64F7" w:rsidRPr="001C64F7" w14:paraId="45B88B60" w14:textId="77777777" w:rsidTr="001C64F7">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F1B2975"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1232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22F0D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7EB79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55A78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0966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A373A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99549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4F0D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391321E8"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C7C59B"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F49C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14A42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E938F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3A3CC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3BA11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9F388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47AE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00B4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32D60869"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E0892E1"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F794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FBBB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4B04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7E1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5F94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E3CD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472A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59D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0,095</w:t>
            </w:r>
          </w:p>
        </w:tc>
      </w:tr>
      <w:tr w:rsidR="001C64F7" w:rsidRPr="001C64F7" w14:paraId="1FF28741" w14:textId="77777777" w:rsidTr="001C64F7">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80D691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85024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B61C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6628F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3DD5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33BC6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CFAAC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D6D18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313C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2000258C"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3B9591"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E5A40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D398C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9824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CFE7E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0196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F70B0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6E1E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876A2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6F7FF68"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0AD3B5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CB1E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5FD0C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DA30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8550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6124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D1EDB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985A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C6214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7F8EB711" w14:textId="77777777" w:rsidTr="001C64F7">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30E055C"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F0665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92581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495C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7A934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7093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DC985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CC86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47979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3C1B48AA"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12111F"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27952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929AB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454CB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9E0A1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F4EE0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5BDFF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AD43F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14CD7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0FC00DE5"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DBF73F3"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D03B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855C2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2D38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ECF5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A5153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2ADA6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0AA1C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EE08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379EE7DA" w14:textId="77777777" w:rsidTr="001C64F7">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5E1C0F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B495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C8EA5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D250D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74F88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6FA03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6184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2E3A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78B4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3C019FF5"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316D5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3C5F9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2C44E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5B2C7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C61BC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23E0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7043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DCD3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BA81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96D16CD" w14:textId="77777777" w:rsidTr="001C64F7">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562454F"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09B0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BA9AA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CCD7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7374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4D3F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97EE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984B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9349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6354A5E4" w14:textId="77777777" w:rsidTr="001C64F7">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910A36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5A1DC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3465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3550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6740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35446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8E5E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D836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A6AD5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5D824C51" w14:textId="77777777" w:rsidTr="001C64F7">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6CFA03"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C02B4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49AC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76CBB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7177B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0A20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9F5E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0690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EB57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6AB6B142"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7DBB25F0"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12</w:t>
      </w:r>
    </w:p>
    <w:p w14:paraId="0FAB56C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3B2D1464"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грузовых автомобилей категории N2, N3 с бензиновым типом двигателя и работающих на сжиженном нефтяном газе (СНГ)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1988"/>
        <w:gridCol w:w="1247"/>
        <w:gridCol w:w="1014"/>
        <w:gridCol w:w="1168"/>
        <w:gridCol w:w="1040"/>
        <w:gridCol w:w="1021"/>
        <w:gridCol w:w="1403"/>
        <w:gridCol w:w="1184"/>
      </w:tblGrid>
      <w:tr w:rsidR="001C64F7" w:rsidRPr="001C64F7" w14:paraId="7FE62AC6" w14:textId="77777777" w:rsidTr="001C64F7">
        <w:trPr>
          <w:trHeight w:val="15"/>
        </w:trPr>
        <w:tc>
          <w:tcPr>
            <w:tcW w:w="2033" w:type="dxa"/>
            <w:tcBorders>
              <w:top w:val="nil"/>
              <w:left w:val="nil"/>
              <w:bottom w:val="nil"/>
              <w:right w:val="nil"/>
            </w:tcBorders>
            <w:shd w:val="clear" w:color="auto" w:fill="auto"/>
            <w:hideMark/>
          </w:tcPr>
          <w:p w14:paraId="4B742315"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4172C5E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B1F109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21CD9E9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84915C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56D5BC8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60AF42B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E9F49F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2BD743C8"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C03F3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E93F78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w:t>
            </w:r>
          </w:p>
        </w:tc>
        <w:tc>
          <w:tcPr>
            <w:tcW w:w="7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8B15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77A9D566"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5024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8E67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2E5A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4784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C4A5C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19EB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6252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FE6D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454F3C05"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96C8FE2"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D8A5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483B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99,5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E416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F00A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DEE46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ED55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8,70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EB7E0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49F71343"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BE655C"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4330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9DBE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99,5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97371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28876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DE65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FB54E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8,74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F520C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26AAC82F"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7F4DD0F8"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13</w:t>
      </w:r>
    </w:p>
    <w:p w14:paraId="6756C4C9"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lastRenderedPageBreak/>
        <w:br/>
      </w:r>
    </w:p>
    <w:p w14:paraId="06C83541"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грузовых автомобилей категории N2, N3 с дизельным типом двигателя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093"/>
        <w:gridCol w:w="970"/>
        <w:gridCol w:w="1134"/>
        <w:gridCol w:w="1096"/>
        <w:gridCol w:w="1009"/>
        <w:gridCol w:w="1134"/>
        <w:gridCol w:w="1370"/>
        <w:gridCol w:w="1259"/>
      </w:tblGrid>
      <w:tr w:rsidR="001C64F7" w:rsidRPr="001C64F7" w14:paraId="171C5159" w14:textId="77777777" w:rsidTr="001C64F7">
        <w:trPr>
          <w:trHeight w:val="15"/>
        </w:trPr>
        <w:tc>
          <w:tcPr>
            <w:tcW w:w="2218" w:type="dxa"/>
            <w:tcBorders>
              <w:top w:val="nil"/>
              <w:left w:val="nil"/>
              <w:bottom w:val="nil"/>
              <w:right w:val="nil"/>
            </w:tcBorders>
            <w:shd w:val="clear" w:color="auto" w:fill="auto"/>
            <w:hideMark/>
          </w:tcPr>
          <w:p w14:paraId="49AFB71C"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109" w:type="dxa"/>
            <w:tcBorders>
              <w:top w:val="nil"/>
              <w:left w:val="nil"/>
              <w:bottom w:val="nil"/>
              <w:right w:val="nil"/>
            </w:tcBorders>
            <w:shd w:val="clear" w:color="auto" w:fill="auto"/>
            <w:hideMark/>
          </w:tcPr>
          <w:p w14:paraId="7510855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15D9129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43ABABA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BE4523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1323B0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2F0F66D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CE9242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D7DB1B6"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46975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DD366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0AA89C78"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7833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117E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25D3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39D0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04B24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395F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FFAA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2B56A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4A37A5F0"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875082"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2845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3,85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FD05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14,95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C5F1D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0,89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DB139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8AEC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91A64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1,993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A3AD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6C3AB44A"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E5B51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600E9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1C80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724A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A6FC9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3482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8B8FF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1,843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1E449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349A0C10"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236DC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3623C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1,65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06AE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6078D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8362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13626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B294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1,543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0673E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1C93B008"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D87C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DF699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E370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71B8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B1A24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AA706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A702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0,546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1C7A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579F746B"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D4D33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B884B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C7DA6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12D2F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356D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AB6B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4E11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FBA2C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06AD3EC2"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421074"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7DF4F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2BF5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78478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5C614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0BCD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D124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62B45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bl>
    <w:p w14:paraId="3F4D4117"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11C6D411"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14</w:t>
      </w:r>
    </w:p>
    <w:p w14:paraId="13C2594F"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21E8E9F7"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автобусов категории M2, M3 с бензиновым типом двигателя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264"/>
        <w:gridCol w:w="1316"/>
        <w:gridCol w:w="1298"/>
        <w:gridCol w:w="1176"/>
        <w:gridCol w:w="1295"/>
        <w:gridCol w:w="1539"/>
        <w:gridCol w:w="1177"/>
      </w:tblGrid>
      <w:tr w:rsidR="001C64F7" w:rsidRPr="001C64F7" w14:paraId="32600769" w14:textId="77777777" w:rsidTr="001C64F7">
        <w:trPr>
          <w:trHeight w:val="15"/>
        </w:trPr>
        <w:tc>
          <w:tcPr>
            <w:tcW w:w="2402" w:type="dxa"/>
            <w:tcBorders>
              <w:top w:val="nil"/>
              <w:left w:val="nil"/>
              <w:bottom w:val="nil"/>
              <w:right w:val="nil"/>
            </w:tcBorders>
            <w:shd w:val="clear" w:color="auto" w:fill="auto"/>
            <w:hideMark/>
          </w:tcPr>
          <w:p w14:paraId="7F648065"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4D9E907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718DCC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6FD9A27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B39AA1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3E3ECA2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9DE5B4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96F823F" w14:textId="77777777" w:rsidTr="001C64F7">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9091A7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w:t>
            </w:r>
          </w:p>
        </w:tc>
        <w:tc>
          <w:tcPr>
            <w:tcW w:w="868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4920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42DDC6A9" w14:textId="77777777" w:rsidTr="001C64F7">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E47E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E46F5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8FD1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62B3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89E1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A70A8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4A92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21F49107"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B292B"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0746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129,0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52AA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E1E9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C7295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88D8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D90DD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bl>
    <w:p w14:paraId="3E6C7B8E"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C418FF3"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15</w:t>
      </w:r>
    </w:p>
    <w:p w14:paraId="4A3C20CA"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FC2B21B"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для автобусов категории M2, M3 с дизельным типом двигателя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243"/>
        <w:gridCol w:w="967"/>
        <w:gridCol w:w="1138"/>
        <w:gridCol w:w="991"/>
        <w:gridCol w:w="1158"/>
        <w:gridCol w:w="1024"/>
        <w:gridCol w:w="1386"/>
        <w:gridCol w:w="1158"/>
      </w:tblGrid>
      <w:tr w:rsidR="001C64F7" w:rsidRPr="001C64F7" w14:paraId="02184884" w14:textId="77777777" w:rsidTr="001C64F7">
        <w:trPr>
          <w:trHeight w:val="15"/>
        </w:trPr>
        <w:tc>
          <w:tcPr>
            <w:tcW w:w="2402" w:type="dxa"/>
            <w:tcBorders>
              <w:top w:val="nil"/>
              <w:left w:val="nil"/>
              <w:bottom w:val="nil"/>
              <w:right w:val="nil"/>
            </w:tcBorders>
            <w:shd w:val="clear" w:color="auto" w:fill="auto"/>
            <w:hideMark/>
          </w:tcPr>
          <w:p w14:paraId="6B37B602"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109" w:type="dxa"/>
            <w:tcBorders>
              <w:top w:val="nil"/>
              <w:left w:val="nil"/>
              <w:bottom w:val="nil"/>
              <w:right w:val="nil"/>
            </w:tcBorders>
            <w:shd w:val="clear" w:color="auto" w:fill="auto"/>
            <w:hideMark/>
          </w:tcPr>
          <w:p w14:paraId="534E62D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1328C2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B386B6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E7DD63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C90DCD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2C7594F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5E089E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4E3D3ED" w14:textId="77777777" w:rsidTr="001C64F7">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8A2B2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w:t>
            </w:r>
          </w:p>
        </w:tc>
        <w:tc>
          <w:tcPr>
            <w:tcW w:w="868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950B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0ABEA312" w14:textId="77777777" w:rsidTr="001C64F7">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45EC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АТС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9206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1F2E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55026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97BB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1BD6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0491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4E1D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67DC8FA2"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82A781"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60E2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CBB1B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6D491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98E2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3AD8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94B3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ADDB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736EADD3"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7F323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B52A5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26095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1689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56007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5C6AA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74AD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1,694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28A5D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5A03BE08"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0F627F"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42A3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7D33C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3914B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DD97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FCED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2DE7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288F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7D652000"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9E257A"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09A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0CB08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DC24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5EC7E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26EA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FCB38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0,598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7F86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2A7DF530"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8992DE"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D413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02F9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18A26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1B95B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4CA7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B0FE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2AF17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0A199719"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340A8E"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85B4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6818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72BC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AF8C4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A453C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2E118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62DF3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bl>
    <w:p w14:paraId="12C65F52"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5F4379F8"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16</w:t>
      </w:r>
    </w:p>
    <w:p w14:paraId="3AAB0D3D"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4F27B773"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для легковых автомобилей категории M1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2051"/>
        <w:gridCol w:w="1203"/>
        <w:gridCol w:w="925"/>
        <w:gridCol w:w="839"/>
        <w:gridCol w:w="976"/>
        <w:gridCol w:w="976"/>
        <w:gridCol w:w="976"/>
        <w:gridCol w:w="1143"/>
        <w:gridCol w:w="976"/>
      </w:tblGrid>
      <w:tr w:rsidR="001C64F7" w:rsidRPr="001C64F7" w14:paraId="0FFFF056" w14:textId="77777777" w:rsidTr="001C64F7">
        <w:trPr>
          <w:trHeight w:val="15"/>
        </w:trPr>
        <w:tc>
          <w:tcPr>
            <w:tcW w:w="2218" w:type="dxa"/>
            <w:tcBorders>
              <w:top w:val="nil"/>
              <w:left w:val="nil"/>
              <w:bottom w:val="nil"/>
              <w:right w:val="nil"/>
            </w:tcBorders>
            <w:shd w:val="clear" w:color="auto" w:fill="auto"/>
            <w:hideMark/>
          </w:tcPr>
          <w:p w14:paraId="41B58BE5"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6CC4B73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51B5AFD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4226C21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3EFB12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D6D3BF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2A1DE5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6DBECF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E1E005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35CE06F"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8B3C7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40950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w:t>
            </w:r>
          </w:p>
        </w:tc>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6009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4A57B654"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1B08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2E3BE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BDD28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37B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D8AB1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293B7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DC475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A889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A3574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6F8C37F6"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1FA85AA"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E699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A4860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B5C3D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278D3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6042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D4CD3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194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1,960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45F31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476AC965"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14BBA72"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3C9E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A3F96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A3DE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A36F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EBFF8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B718D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40C3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9605D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1E482707"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BCFBAF"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105A2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5FE52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E8138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4187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0447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2872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C46CE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1,975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3B9B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7769190"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10DFBF4"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87934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2940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8C888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5E522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83457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0DAEA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F1A87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D7A8E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r>
      <w:tr w:rsidR="001C64F7" w:rsidRPr="001C64F7" w14:paraId="397990F5"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ABB024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5323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9055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38380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CADC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67F72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822BC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D62E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B4BB1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71F01A63"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BAE4AB"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E329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BDA6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B85A2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67AE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AC113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1CC53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C6BA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E233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3D0ECA4"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33146BF"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73CDC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A919B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4C48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898A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9E619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12C18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96886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FB615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0,095</w:t>
            </w:r>
          </w:p>
        </w:tc>
      </w:tr>
      <w:tr w:rsidR="001C64F7" w:rsidRPr="001C64F7" w14:paraId="20BCCD46"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1131A5B"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E6F98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FFEC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EA9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3A12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F638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EB8E8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C822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ED82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448493EE"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1BB6A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3AA4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D78D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A0F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1841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9D78C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2F0A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AD61B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8B3B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51C6E0A2"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D2BFAF6"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477F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F798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A176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B37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A3F6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D730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736AA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CF539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0,100</w:t>
            </w:r>
          </w:p>
        </w:tc>
      </w:tr>
      <w:tr w:rsidR="001C64F7" w:rsidRPr="001C64F7" w14:paraId="52C3AB81"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5A48EB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035FC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7E9E6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8F9CF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85E8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29F45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90C6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18AB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79E7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FA571F4"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9756BB"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E724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6DDB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7AEB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AD628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A9273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512FF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AA9E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88D6C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1C58D76"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91184AB"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1B64A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F1D81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B36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6F780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5B90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C5A1C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DB40D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53E00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78EF1BDF"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2D0AE73"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C14FA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19F71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28E8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5A10A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3D0A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CD1B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9A53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6F9D3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72DF18B5"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0D3293"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59EE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2F8C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1DCBE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2377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A24C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65903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59C33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A271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A933D8C"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3C3D901"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68ED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6B53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783B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81F13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0F2DE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610B3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F78F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4051E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3B13EFFC" w14:textId="77777777" w:rsidTr="001C64F7">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DACFEE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BB8BA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E883A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100B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8FE8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E0764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27211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2C72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40C6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15BFC3DA"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EA756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A6EE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2A98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20C3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EA425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FF174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2C26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C0849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AAF68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78C947E0"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55577334"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17</w:t>
      </w:r>
    </w:p>
    <w:p w14:paraId="16EB82BC"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64032EE7"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для грузовых автомобилей и автобусов категории M1, N1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1958"/>
        <w:gridCol w:w="1215"/>
        <w:gridCol w:w="717"/>
        <w:gridCol w:w="966"/>
        <w:gridCol w:w="993"/>
        <w:gridCol w:w="993"/>
        <w:gridCol w:w="993"/>
        <w:gridCol w:w="1237"/>
        <w:gridCol w:w="993"/>
      </w:tblGrid>
      <w:tr w:rsidR="001C64F7" w:rsidRPr="001C64F7" w14:paraId="597FDAC7" w14:textId="77777777" w:rsidTr="001C64F7">
        <w:trPr>
          <w:trHeight w:val="15"/>
        </w:trPr>
        <w:tc>
          <w:tcPr>
            <w:tcW w:w="2033" w:type="dxa"/>
            <w:tcBorders>
              <w:top w:val="nil"/>
              <w:left w:val="nil"/>
              <w:bottom w:val="nil"/>
              <w:right w:val="nil"/>
            </w:tcBorders>
            <w:shd w:val="clear" w:color="auto" w:fill="auto"/>
            <w:hideMark/>
          </w:tcPr>
          <w:p w14:paraId="692B2E21"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38959C8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14:paraId="5EA1C5A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F28416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4661ECE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35CB182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4B69E0F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7E82CF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110B86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6C630936"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8F8F2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 класс АТС</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1798CF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 топлива</w:t>
            </w:r>
          </w:p>
        </w:tc>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2227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5C58796B"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65537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3F664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43832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0BC6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BD19C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9406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B7D6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A3D0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82007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3C200B4C"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936F3E2"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3702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5ACFA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DD6E6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E0F7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7195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7A33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0704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4181D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64A44BC5"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45E40CC"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E891F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3E7D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516D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E6B8F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5388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99C84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A6374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A331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2FCE7659"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FBAC45"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0C958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D13A4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B6892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B81CF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3B34D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675DE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89035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52C7F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57FDAC00"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E9EF479"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158C0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A948E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5F6C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E2052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EB9E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341F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A78A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7CC0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0,070</w:t>
            </w:r>
          </w:p>
        </w:tc>
      </w:tr>
      <w:tr w:rsidR="001C64F7" w:rsidRPr="001C64F7" w14:paraId="43432A00"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9BC5DEF"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6C5C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3159D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51B6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DAC0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078AF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6A2AE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FD84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DA1AC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F813106"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F21B0"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AC0EB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BC672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CE45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51A14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A5FE2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152A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0DC55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57EF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0B901DD6"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A42B2C8"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D1896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904F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4934E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8084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6F92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590E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9D29F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5F496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0,095</w:t>
            </w:r>
          </w:p>
        </w:tc>
      </w:tr>
      <w:tr w:rsidR="001C64F7" w:rsidRPr="001C64F7" w14:paraId="512D8086"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2D5424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5D809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1A8A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35B27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0BEE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D2F0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69D3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D9592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3EC58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68E16DEA"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A8676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93A24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C538B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1C88E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BE20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E71E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7794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8B1D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FC37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6F20D367"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B42A305"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74B7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B859C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58AB3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AC3B5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6E19F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E778B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0DF53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8533C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15AEB8AC"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95AFC8B"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97508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F8A0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3748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D34B4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FC8E2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E57AE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9C8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7871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320386C6"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EF6464"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EB3C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7246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F917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02072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DA32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D4DF7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8DD3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E5F56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365A82D6"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C56201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18E0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5FDA4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46C1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6B93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05D1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55BDD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6190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FC76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2EB66DD7"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95A151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E833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030FE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8672E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F2DB2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EAC8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BDA1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F5A28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69A3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3D2B2944"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A0A69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241F1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C971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09769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1670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F4C6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6ED0E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51B3B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68665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646CA5C" w14:textId="77777777" w:rsidTr="001C64F7">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BDAF3BD"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C571E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B069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DB0CA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81E8D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CE6F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96657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BF8C8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7E03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0,060</w:t>
            </w:r>
          </w:p>
        </w:tc>
      </w:tr>
      <w:tr w:rsidR="001C64F7" w:rsidRPr="001C64F7" w14:paraId="2ADD78DA" w14:textId="77777777" w:rsidTr="001C64F7">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4CDE259"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7129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4964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9EAF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BC85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583DA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4133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6D82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3D4DC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r>
      <w:tr w:rsidR="001C64F7" w:rsidRPr="001C64F7" w14:paraId="2FF0D127" w14:textId="77777777" w:rsidTr="001C64F7">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720775"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94D92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5CDD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A79A6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DA57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662D4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E401A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1FCC4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ED194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44949CE9"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14546506" w14:textId="77777777" w:rsidR="001C64F7" w:rsidRPr="001C64F7" w:rsidRDefault="001C64F7" w:rsidP="001C64F7">
      <w:pPr>
        <w:shd w:val="clear" w:color="auto" w:fill="FFFFFF"/>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18</w:t>
      </w:r>
    </w:p>
    <w:p w14:paraId="04B44A82" w14:textId="77777777" w:rsidR="001C64F7" w:rsidRPr="001C64F7" w:rsidRDefault="001C64F7" w:rsidP="001C64F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lastRenderedPageBreak/>
        <w:br/>
      </w:r>
    </w:p>
    <w:p w14:paraId="139B20F7" w14:textId="77777777" w:rsidR="001C64F7" w:rsidRPr="001C64F7" w:rsidRDefault="001C64F7" w:rsidP="001C64F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для грузовых автомобилей категории N2, N3 с бензиновым типом двигателя и с двигателями, работающими на сжиженном нефтяном газе (СНГ)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2098"/>
        <w:gridCol w:w="1228"/>
        <w:gridCol w:w="1104"/>
        <w:gridCol w:w="1119"/>
        <w:gridCol w:w="1013"/>
        <w:gridCol w:w="1115"/>
        <w:gridCol w:w="1247"/>
        <w:gridCol w:w="1141"/>
      </w:tblGrid>
      <w:tr w:rsidR="001C64F7" w:rsidRPr="001C64F7" w14:paraId="0E18FFF0" w14:textId="77777777" w:rsidTr="001C64F7">
        <w:trPr>
          <w:trHeight w:val="15"/>
        </w:trPr>
        <w:tc>
          <w:tcPr>
            <w:tcW w:w="2218" w:type="dxa"/>
            <w:tcBorders>
              <w:top w:val="nil"/>
              <w:left w:val="nil"/>
              <w:bottom w:val="nil"/>
              <w:right w:val="nil"/>
            </w:tcBorders>
            <w:shd w:val="clear" w:color="auto" w:fill="auto"/>
            <w:hideMark/>
          </w:tcPr>
          <w:p w14:paraId="414C5F00"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29E5507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5D4D2B1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47BECB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5135525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5A4CB6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1E1C8C5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484159A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657C86D0"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01F4A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B74CA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Вид</w:t>
            </w:r>
          </w:p>
        </w:tc>
        <w:tc>
          <w:tcPr>
            <w:tcW w:w="75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7AD65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4DC6827D"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4CCB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373DC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4AB61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3786C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3ABA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0B76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BC67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CD1C6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094D17A7"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388D9BD"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1609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Б</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836E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77,6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3F243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5E09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0,091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A36A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2F3AF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7,70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F6E8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r w:rsidR="001C64F7" w:rsidRPr="001C64F7" w14:paraId="3B0F55AF"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9110B8"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3B65B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СНГ</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BB10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77,6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72F14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A01BE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5B02D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8A075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7,70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47944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5656ECC5" w14:textId="77777777" w:rsidR="001C64F7" w:rsidRPr="001C64F7" w:rsidRDefault="001C64F7" w:rsidP="001C64F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50A580AB"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19</w:t>
      </w:r>
    </w:p>
    <w:p w14:paraId="7845EF64"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2DFDD647"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для грузовых автомобилей категории N2, N3 с дизельным типом двигателя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2104"/>
        <w:gridCol w:w="1115"/>
        <w:gridCol w:w="997"/>
        <w:gridCol w:w="984"/>
        <w:gridCol w:w="1150"/>
        <w:gridCol w:w="1019"/>
        <w:gridCol w:w="1511"/>
        <w:gridCol w:w="1185"/>
      </w:tblGrid>
      <w:tr w:rsidR="001C64F7" w:rsidRPr="001C64F7" w14:paraId="62C032AA" w14:textId="77777777" w:rsidTr="001C64F7">
        <w:trPr>
          <w:trHeight w:val="15"/>
        </w:trPr>
        <w:tc>
          <w:tcPr>
            <w:tcW w:w="2218" w:type="dxa"/>
            <w:tcBorders>
              <w:top w:val="nil"/>
              <w:left w:val="nil"/>
              <w:bottom w:val="nil"/>
              <w:right w:val="nil"/>
            </w:tcBorders>
            <w:shd w:val="clear" w:color="auto" w:fill="auto"/>
            <w:hideMark/>
          </w:tcPr>
          <w:p w14:paraId="7E121A83"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179000B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0A77256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7E27C2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66C152D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1949D5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5D64B6C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BC57FA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92DDB6E"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26498B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87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43B97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5892D666"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47B7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6A6B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AA303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0882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7D7E6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6708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C713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5345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5A495843"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37E039"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A1A4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1E78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07B63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E77A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4CFAD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404D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1,592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DF36E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063B2509"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CBEC3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31C6B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A0E79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E183E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8D9B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8E416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6F3D7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1,343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95070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0345F917"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08720F"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0C6E3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EDC3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8108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37931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11DD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6867C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1,146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630F1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1DF7A9B0"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7188C6"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98EE3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7C6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85A13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85A6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0,158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41E9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BAA3A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0,446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24B9C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6E6E6279"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3586BA"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7E53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555B3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993C6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AEF2B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0,158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A232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6F48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2DC86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53C5E12B"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C49F3D"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1DB48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A4C4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056C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0DFE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0,158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FA387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543F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1647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0,0003</w:t>
            </w:r>
          </w:p>
        </w:tc>
      </w:tr>
    </w:tbl>
    <w:p w14:paraId="695C22FC"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360DD07F"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p>
    <w:p w14:paraId="0F1B9C86"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20</w:t>
      </w:r>
    </w:p>
    <w:p w14:paraId="31507548"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6B01243"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для автобусов категории M2, M3 с бензиновым типом двигателя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2128"/>
        <w:gridCol w:w="1292"/>
        <w:gridCol w:w="1303"/>
        <w:gridCol w:w="1320"/>
        <w:gridCol w:w="1159"/>
        <w:gridCol w:w="1542"/>
        <w:gridCol w:w="1321"/>
      </w:tblGrid>
      <w:tr w:rsidR="001C64F7" w:rsidRPr="001C64F7" w14:paraId="23CC3052" w14:textId="77777777" w:rsidTr="001C64F7">
        <w:trPr>
          <w:trHeight w:val="15"/>
        </w:trPr>
        <w:tc>
          <w:tcPr>
            <w:tcW w:w="2218" w:type="dxa"/>
            <w:tcBorders>
              <w:top w:val="nil"/>
              <w:left w:val="nil"/>
              <w:bottom w:val="nil"/>
              <w:right w:val="nil"/>
            </w:tcBorders>
            <w:shd w:val="clear" w:color="auto" w:fill="auto"/>
            <w:hideMark/>
          </w:tcPr>
          <w:p w14:paraId="5BB97CA3"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75EF736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E2BD9E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352C9C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4A13E24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77DCE24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6FE0F2B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28C6A73E"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B668B8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03E7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2204180E"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0ACF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CA941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9F43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EFE1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98A1B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817B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5D15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22E1661A"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B9D9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796EC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73,0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9C196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8,2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87F6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0,083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FA75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8078C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A78D3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r>
    </w:tbl>
    <w:p w14:paraId="3C16B53C"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4E3384B4"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21</w:t>
      </w:r>
    </w:p>
    <w:p w14:paraId="2976D94A"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4F7AB4F0"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для автобусов категории M2, M3 с дизельным типом двигателя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2108"/>
        <w:gridCol w:w="1121"/>
        <w:gridCol w:w="1134"/>
        <w:gridCol w:w="1121"/>
        <w:gridCol w:w="1022"/>
        <w:gridCol w:w="1154"/>
        <w:gridCol w:w="1251"/>
        <w:gridCol w:w="1154"/>
      </w:tblGrid>
      <w:tr w:rsidR="001C64F7" w:rsidRPr="001C64F7" w14:paraId="7CD6CD83" w14:textId="77777777" w:rsidTr="001C64F7">
        <w:trPr>
          <w:trHeight w:val="15"/>
        </w:trPr>
        <w:tc>
          <w:tcPr>
            <w:tcW w:w="2218" w:type="dxa"/>
            <w:tcBorders>
              <w:top w:val="nil"/>
              <w:left w:val="nil"/>
              <w:bottom w:val="nil"/>
              <w:right w:val="nil"/>
            </w:tcBorders>
            <w:shd w:val="clear" w:color="auto" w:fill="auto"/>
            <w:hideMark/>
          </w:tcPr>
          <w:p w14:paraId="317C38D9"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059DB8A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EC072C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800B71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1E7C523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226B84B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11CF2DC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541D230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4412656A"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7971D5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87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4D6B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6D6B996D"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C96A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01C6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C912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F85E3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43BC9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A718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55FFC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4197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506824FA"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E9E7E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71713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101F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85C1B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64ABA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1AAF7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C9403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1,894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B25B5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3C39033F"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5F6004"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 (Евро 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F341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14B55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7DCE5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6152C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B20D4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B3A32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87B5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7B963E88"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3E4DB8"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 (Евро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870C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B292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77AD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0,22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59B7E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0,171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F18E6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F0218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0,994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3801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455B9691"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E9E67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3BFF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BD5E0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CBEE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8D8A8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0804D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AE242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0,448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AE2F5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32103E4B"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AC10B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0A26B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7C9D2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A5334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AE57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63C3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4E13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4C38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r w:rsidR="001C64F7" w:rsidRPr="001C64F7" w14:paraId="5E54C1E6"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3293B8"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59D6D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0,75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936C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C253A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113E9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0,163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9BBEF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F8D5F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0,064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35BB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0,003</w:t>
            </w:r>
          </w:p>
        </w:tc>
      </w:tr>
    </w:tbl>
    <w:p w14:paraId="749F83E5"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2693E540"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lastRenderedPageBreak/>
        <w:t>Таблица 22</w:t>
      </w:r>
    </w:p>
    <w:p w14:paraId="12CE81DF"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175915A4"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грузовыми автомобилями экологического класса "Евро 0" категории N2, N3 с двигателями, переоборудованными для работы на сжатом природном газе (КПГ)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129"/>
        <w:gridCol w:w="1295"/>
        <w:gridCol w:w="1306"/>
        <w:gridCol w:w="1323"/>
        <w:gridCol w:w="1303"/>
        <w:gridCol w:w="1401"/>
        <w:gridCol w:w="1308"/>
      </w:tblGrid>
      <w:tr w:rsidR="001C64F7" w:rsidRPr="001C64F7" w14:paraId="6793175E" w14:textId="77777777" w:rsidTr="001C64F7">
        <w:trPr>
          <w:trHeight w:val="15"/>
        </w:trPr>
        <w:tc>
          <w:tcPr>
            <w:tcW w:w="2218" w:type="dxa"/>
            <w:tcBorders>
              <w:top w:val="nil"/>
              <w:left w:val="nil"/>
              <w:bottom w:val="nil"/>
              <w:right w:val="nil"/>
            </w:tcBorders>
            <w:shd w:val="clear" w:color="auto" w:fill="auto"/>
            <w:hideMark/>
          </w:tcPr>
          <w:p w14:paraId="4F9FEEF2"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459EA6D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27423C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6C8E868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2CBCA1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F141D6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1B9FFB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7A9020C"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0F46AD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B346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248FB75F"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C080B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16DE2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5520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C656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F0CBA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C2BCF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D8E32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07D8C68F"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7A8DAE"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9A21B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0BD9E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B308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56F61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2BCEE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AD927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22462202"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7937A32"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23</w:t>
      </w:r>
    </w:p>
    <w:p w14:paraId="6FC3B75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425D6317"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грузовыми автомобилями экологического класса "Евро 0" категории N2, N3 с двигателями, переоборудованными для работы на сжатом природном газе (КПГ) при движении по территории малых, средних, больших и крупных городов, а также прочих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129"/>
        <w:gridCol w:w="1295"/>
        <w:gridCol w:w="1306"/>
        <w:gridCol w:w="1323"/>
        <w:gridCol w:w="1303"/>
        <w:gridCol w:w="1401"/>
        <w:gridCol w:w="1308"/>
      </w:tblGrid>
      <w:tr w:rsidR="001C64F7" w:rsidRPr="001C64F7" w14:paraId="4E3D4EEA" w14:textId="77777777" w:rsidTr="001C64F7">
        <w:trPr>
          <w:trHeight w:val="15"/>
        </w:trPr>
        <w:tc>
          <w:tcPr>
            <w:tcW w:w="2218" w:type="dxa"/>
            <w:tcBorders>
              <w:top w:val="nil"/>
              <w:left w:val="nil"/>
              <w:bottom w:val="nil"/>
              <w:right w:val="nil"/>
            </w:tcBorders>
            <w:shd w:val="clear" w:color="auto" w:fill="auto"/>
            <w:hideMark/>
          </w:tcPr>
          <w:p w14:paraId="13AF4525"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45FC637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E80FA4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50EC0D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1209284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45A6D9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1C2B8FE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615EDAD0"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1093C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5D1E4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6CDBAF65"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FD3BC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E9F49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59156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96F46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29C63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A50BE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C7AA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401A40A4"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E4947A"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20DD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59,5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E2D34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D1608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710B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CACD1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2B59A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4A2EB48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CD0C741"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24</w:t>
      </w:r>
    </w:p>
    <w:p w14:paraId="7079007F"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6D14F9F3"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Удельные выбросы загрязняющих веществ грузовыми автомобилями экологического класса "Евро 0" категории N2, N3 с двигателями, переоборудованными для работы на сжатом природном газе (КПГ) при движении по автомобильным внегородским дорогам, г/км</w:t>
      </w:r>
    </w:p>
    <w:tbl>
      <w:tblPr>
        <w:tblW w:w="0" w:type="auto"/>
        <w:tblCellMar>
          <w:left w:w="0" w:type="dxa"/>
          <w:right w:w="0" w:type="dxa"/>
        </w:tblCellMar>
        <w:tblLook w:val="04A0" w:firstRow="1" w:lastRow="0" w:firstColumn="1" w:lastColumn="0" w:noHBand="0" w:noVBand="1"/>
      </w:tblPr>
      <w:tblGrid>
        <w:gridCol w:w="2129"/>
        <w:gridCol w:w="1295"/>
        <w:gridCol w:w="1306"/>
        <w:gridCol w:w="1323"/>
        <w:gridCol w:w="1303"/>
        <w:gridCol w:w="1401"/>
        <w:gridCol w:w="1308"/>
      </w:tblGrid>
      <w:tr w:rsidR="001C64F7" w:rsidRPr="001C64F7" w14:paraId="37057F09" w14:textId="77777777" w:rsidTr="001C64F7">
        <w:trPr>
          <w:trHeight w:val="15"/>
        </w:trPr>
        <w:tc>
          <w:tcPr>
            <w:tcW w:w="2218" w:type="dxa"/>
            <w:tcBorders>
              <w:top w:val="nil"/>
              <w:left w:val="nil"/>
              <w:bottom w:val="nil"/>
              <w:right w:val="nil"/>
            </w:tcBorders>
            <w:shd w:val="clear" w:color="auto" w:fill="auto"/>
            <w:hideMark/>
          </w:tcPr>
          <w:p w14:paraId="58C5DC2E"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399CC91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EDC802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C2C51F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B518B1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1251855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C76075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1DFE357E"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8E7469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8C3C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764A5F9E"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56F02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48BA2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1B234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25D11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D2EE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1705A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4064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657D0DE1"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433300"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 (Евро 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08518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43,8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2D84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33EE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642E7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563FF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E02F2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098A6B7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1E49C8AA"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25</w:t>
      </w:r>
    </w:p>
    <w:p w14:paraId="0FA3F515"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1FFDD982"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грузовыми автобусами категории M2, M3 экологического класса "Евро 0", переоборудованных для работы на сжатом природном газе (КПГ)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033"/>
        <w:gridCol w:w="1314"/>
        <w:gridCol w:w="1324"/>
        <w:gridCol w:w="1339"/>
        <w:gridCol w:w="1321"/>
        <w:gridCol w:w="1409"/>
        <w:gridCol w:w="1325"/>
      </w:tblGrid>
      <w:tr w:rsidR="001C64F7" w:rsidRPr="001C64F7" w14:paraId="12338906" w14:textId="77777777" w:rsidTr="001C64F7">
        <w:trPr>
          <w:trHeight w:val="15"/>
        </w:trPr>
        <w:tc>
          <w:tcPr>
            <w:tcW w:w="2218" w:type="dxa"/>
            <w:tcBorders>
              <w:top w:val="nil"/>
              <w:left w:val="nil"/>
              <w:bottom w:val="nil"/>
              <w:right w:val="nil"/>
            </w:tcBorders>
            <w:shd w:val="clear" w:color="auto" w:fill="auto"/>
            <w:hideMark/>
          </w:tcPr>
          <w:p w14:paraId="688E1083"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2D1C6BF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666148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52D80C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DB29CC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83443A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813FF3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1A931FB8"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E1C780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Категория автобуса</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3698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0727BC97"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34899F"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905FF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BD8FD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433B0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3BC6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2C59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76F1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008E1E9F"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7AA26F"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lastRenderedPageBreak/>
              <w:t>M2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B62AE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48,3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99C58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3,75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3C8B0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ADD54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DC96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85515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1CDA9940"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396D16"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1ACF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93,9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8792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0A319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0,051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1DA3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044BB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D87A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0935FBD4"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70AA3BE"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26</w:t>
      </w:r>
    </w:p>
    <w:p w14:paraId="6E38A4E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0E1B6646"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грузовыми автобусами категории M2, M3 экологического класса "Евро 0", переоборудованных для работы на сжатом природном газе (КПГ) при движении по территории малых, средних, больших и крупных городов, а также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033"/>
        <w:gridCol w:w="1314"/>
        <w:gridCol w:w="1324"/>
        <w:gridCol w:w="1339"/>
        <w:gridCol w:w="1321"/>
        <w:gridCol w:w="1409"/>
        <w:gridCol w:w="1325"/>
      </w:tblGrid>
      <w:tr w:rsidR="001C64F7" w:rsidRPr="001C64F7" w14:paraId="74D6E221" w14:textId="77777777" w:rsidTr="001C64F7">
        <w:trPr>
          <w:trHeight w:val="15"/>
        </w:trPr>
        <w:tc>
          <w:tcPr>
            <w:tcW w:w="2218" w:type="dxa"/>
            <w:tcBorders>
              <w:top w:val="nil"/>
              <w:left w:val="nil"/>
              <w:bottom w:val="nil"/>
              <w:right w:val="nil"/>
            </w:tcBorders>
            <w:shd w:val="clear" w:color="auto" w:fill="auto"/>
            <w:hideMark/>
          </w:tcPr>
          <w:p w14:paraId="4C2F46FF"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4CC38DF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52AE53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9A88C0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210DDF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C1FCBA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AD5BD9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026BC9A"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2AE067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Категория автобуса</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3C0F6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5537E785"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1E3AE8"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C6C3C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50850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0D17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4DF95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62FBD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63FEE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61695C34"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B9CB35"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B58DB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40,4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09862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6D8C7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0,028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B2B7E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44F5E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9962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42A06E0C"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032D0E"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E436B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78,5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1419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1E13F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0,044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F115B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6,6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DAFA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CEA5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bl>
    <w:p w14:paraId="1FAAA498"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07913B6"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27</w:t>
      </w:r>
    </w:p>
    <w:p w14:paraId="6FF62BAB"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51F63761"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грузовыми автобусами категории M2, M3 экологического класса "Евро 3" - "Евро 5" с газовым двигателем (КПГ) при движении по территории крупнейших и сверхкрупных городов (с численностью населения свыше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275"/>
        <w:gridCol w:w="1300"/>
        <w:gridCol w:w="1310"/>
        <w:gridCol w:w="1301"/>
        <w:gridCol w:w="1164"/>
        <w:gridCol w:w="1403"/>
        <w:gridCol w:w="1312"/>
      </w:tblGrid>
      <w:tr w:rsidR="001C64F7" w:rsidRPr="001C64F7" w14:paraId="0B62C663" w14:textId="77777777" w:rsidTr="001C64F7">
        <w:trPr>
          <w:trHeight w:val="15"/>
        </w:trPr>
        <w:tc>
          <w:tcPr>
            <w:tcW w:w="2402" w:type="dxa"/>
            <w:tcBorders>
              <w:top w:val="nil"/>
              <w:left w:val="nil"/>
              <w:bottom w:val="nil"/>
              <w:right w:val="nil"/>
            </w:tcBorders>
            <w:shd w:val="clear" w:color="auto" w:fill="auto"/>
            <w:hideMark/>
          </w:tcPr>
          <w:p w14:paraId="6DB7729B"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31B4938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78B849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E6B898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E88AC4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1C4619A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851F64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E24A107" w14:textId="77777777" w:rsidTr="001C64F7">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761725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68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6C848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1071E6EB" w14:textId="77777777" w:rsidTr="001C64F7">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28B0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DC13D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F2BEF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577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20E9E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BA303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D96E8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2E021A8C"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B48FD9"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FF66C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17A0C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8,0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7F2DF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12F70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9BBE7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E64C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346813E2"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140EE"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E4BCA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265CD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C4557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10446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1DBCE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E593E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5E5264FB"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CF8E76"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98F1A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7C452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75B1B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2EF3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3796C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A01BA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7CB62720" w14:textId="77777777" w:rsidTr="001C64F7">
        <w:tc>
          <w:tcPr>
            <w:tcW w:w="11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F8E6A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Примечание: Данная категория автобусов используется только для регулярных перевозок по городским маршрутам.</w:t>
            </w:r>
          </w:p>
        </w:tc>
      </w:tr>
    </w:tbl>
    <w:p w14:paraId="7308043D"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15977DB1"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28</w:t>
      </w:r>
    </w:p>
    <w:p w14:paraId="6FBDA792"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59D275B0"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 xml:space="preserve">Удельные выбросы загрязняющих веществ грузовыми автобусами категории M2, M3 экологического класса "Евро 3" - "Евро 5" с газовым двигателем (КПГ) при движении по территории малых, средних, больших и крупных городов, а также населенных пунктов (с численностью населения до 1 </w:t>
      </w:r>
      <w:proofErr w:type="spellStart"/>
      <w:r w:rsidRPr="001C64F7">
        <w:rPr>
          <w:rFonts w:ascii="Times New Roman" w:eastAsia="Times New Roman" w:hAnsi="Times New Roman" w:cs="Times New Roman"/>
          <w:b/>
          <w:bCs/>
          <w:color w:val="444444"/>
          <w:sz w:val="24"/>
          <w:szCs w:val="24"/>
          <w:lang w:eastAsia="ru-RU"/>
        </w:rPr>
        <w:t>млн.чел</w:t>
      </w:r>
      <w:proofErr w:type="spellEnd"/>
      <w:r w:rsidRPr="001C64F7">
        <w:rPr>
          <w:rFonts w:ascii="Times New Roman" w:eastAsia="Times New Roman" w:hAnsi="Times New Roman" w:cs="Times New Roman"/>
          <w:b/>
          <w:bCs/>
          <w:color w:val="444444"/>
          <w:sz w:val="24"/>
          <w:szCs w:val="24"/>
          <w:lang w:eastAsia="ru-RU"/>
        </w:rPr>
        <w:t>.), г/км</w:t>
      </w:r>
    </w:p>
    <w:tbl>
      <w:tblPr>
        <w:tblW w:w="0" w:type="auto"/>
        <w:tblCellMar>
          <w:left w:w="0" w:type="dxa"/>
          <w:right w:w="0" w:type="dxa"/>
        </w:tblCellMar>
        <w:tblLook w:val="04A0" w:firstRow="1" w:lastRow="0" w:firstColumn="1" w:lastColumn="0" w:noHBand="0" w:noVBand="1"/>
      </w:tblPr>
      <w:tblGrid>
        <w:gridCol w:w="2271"/>
        <w:gridCol w:w="1295"/>
        <w:gridCol w:w="1306"/>
        <w:gridCol w:w="1323"/>
        <w:gridCol w:w="1303"/>
        <w:gridCol w:w="1259"/>
        <w:gridCol w:w="1308"/>
      </w:tblGrid>
      <w:tr w:rsidR="001C64F7" w:rsidRPr="001C64F7" w14:paraId="5DACAD2B" w14:textId="77777777" w:rsidTr="001C64F7">
        <w:trPr>
          <w:trHeight w:val="15"/>
        </w:trPr>
        <w:tc>
          <w:tcPr>
            <w:tcW w:w="2402" w:type="dxa"/>
            <w:tcBorders>
              <w:top w:val="nil"/>
              <w:left w:val="nil"/>
              <w:bottom w:val="nil"/>
              <w:right w:val="nil"/>
            </w:tcBorders>
            <w:shd w:val="clear" w:color="auto" w:fill="auto"/>
            <w:hideMark/>
          </w:tcPr>
          <w:p w14:paraId="79F9BF45"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7D2BAE3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FC6EFB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DE6E57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DFE09F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15D0BBE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03C5FDF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49F6F7B7" w14:textId="77777777" w:rsidTr="001C64F7">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47C2C8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Экологический</w:t>
            </w:r>
          </w:p>
        </w:tc>
        <w:tc>
          <w:tcPr>
            <w:tcW w:w="868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C6069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1EF37AD3" w14:textId="77777777" w:rsidTr="001C64F7">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89F7E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класс АТС</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F748C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AF02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EDD8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9D602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7E77B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C335C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50347464"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BBAE7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 (Евро 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105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E8DCB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6774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E2AD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2934B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D854A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55FB3F6C"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62057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 (Евро 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7921C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112D2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FD050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B7E18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53A7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46E63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28806B0C"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BCF1D8"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5 (Евро 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96BC9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CEC85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E9CF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0,038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CD76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4C966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3251F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w:t>
            </w:r>
          </w:p>
        </w:tc>
      </w:tr>
      <w:tr w:rsidR="001C64F7" w:rsidRPr="001C64F7" w14:paraId="07B66290" w14:textId="77777777" w:rsidTr="001C64F7">
        <w:tc>
          <w:tcPr>
            <w:tcW w:w="11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9762CE"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Примечание: Данная категория автобусов используется только для регулярных перевозок по городским маршрутам.</w:t>
            </w:r>
          </w:p>
        </w:tc>
      </w:tr>
    </w:tbl>
    <w:p w14:paraId="7AEFED19"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6167E086"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lastRenderedPageBreak/>
        <w:t>     </w:t>
      </w:r>
    </w:p>
    <w:p w14:paraId="691D6C0A" w14:textId="77777777" w:rsidR="001C64F7" w:rsidRPr="001C64F7" w:rsidRDefault="001C64F7" w:rsidP="001C64F7">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Определение величин выбросов загрязняющих веществ в атмосферу от железнодорожного транспорта</w:t>
      </w:r>
    </w:p>
    <w:p w14:paraId="28C6A309"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p>
    <w:p w14:paraId="67695D38"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Источниками выделения загрязняющих веществ от железнодорожного транспорта являются тепловозы на магистралях, снабженные двигателями внутреннего сгорания.</w:t>
      </w:r>
      <w:r w:rsidRPr="001C64F7">
        <w:rPr>
          <w:rFonts w:ascii="Times New Roman" w:eastAsia="Times New Roman" w:hAnsi="Times New Roman" w:cs="Times New Roman"/>
          <w:color w:val="444444"/>
          <w:sz w:val="24"/>
          <w:szCs w:val="24"/>
          <w:lang w:eastAsia="ru-RU"/>
        </w:rPr>
        <w:br/>
      </w:r>
    </w:p>
    <w:p w14:paraId="502A1C1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Оценка величин выбросов загрязняющих веществ от железнодорожного транспорта осуществляется по территориям субъектов Российской Федерации и по России в целом за отчетный период.</w:t>
      </w:r>
      <w:r w:rsidRPr="001C64F7">
        <w:rPr>
          <w:rFonts w:ascii="Times New Roman" w:eastAsia="Times New Roman" w:hAnsi="Times New Roman" w:cs="Times New Roman"/>
          <w:color w:val="444444"/>
          <w:sz w:val="24"/>
          <w:szCs w:val="24"/>
          <w:lang w:eastAsia="ru-RU"/>
        </w:rPr>
        <w:br/>
      </w:r>
    </w:p>
    <w:p w14:paraId="7A8463A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Расчеты валовых выбросов вредных (загрязняющих) веществ от железнодорожного транспорта (тепловозов на магистралях, проходящих по территории субъекта Российской Федерации) выполняются для следующих веществ:</w:t>
      </w:r>
      <w:r w:rsidRPr="001C64F7">
        <w:rPr>
          <w:rFonts w:ascii="Times New Roman" w:eastAsia="Times New Roman" w:hAnsi="Times New Roman" w:cs="Times New Roman"/>
          <w:color w:val="444444"/>
          <w:sz w:val="24"/>
          <w:szCs w:val="24"/>
          <w:lang w:eastAsia="ru-RU"/>
        </w:rPr>
        <w:br/>
      </w:r>
    </w:p>
    <w:p w14:paraId="43F04B45"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CO - оксид углерода;</w:t>
      </w:r>
      <w:r w:rsidRPr="001C64F7">
        <w:rPr>
          <w:rFonts w:ascii="Times New Roman" w:eastAsia="Times New Roman" w:hAnsi="Times New Roman" w:cs="Times New Roman"/>
          <w:color w:val="444444"/>
          <w:sz w:val="24"/>
          <w:szCs w:val="24"/>
          <w:lang w:eastAsia="ru-RU"/>
        </w:rPr>
        <w:br/>
      </w:r>
    </w:p>
    <w:p w14:paraId="74848016" w14:textId="11FD25E0"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spellStart"/>
      <w:r w:rsidRPr="001C64F7">
        <w:rPr>
          <w:rFonts w:ascii="Times New Roman" w:eastAsia="Times New Roman" w:hAnsi="Times New Roman" w:cs="Times New Roman"/>
          <w:color w:val="444444"/>
          <w:sz w:val="24"/>
          <w:szCs w:val="24"/>
          <w:lang w:eastAsia="ru-RU"/>
        </w:rPr>
        <w:t>NOx</w:t>
      </w:r>
      <w:proofErr w:type="spellEnd"/>
      <w:r w:rsidRPr="001C64F7">
        <w:rPr>
          <w:rFonts w:ascii="Times New Roman" w:eastAsia="Times New Roman" w:hAnsi="Times New Roman" w:cs="Times New Roman"/>
          <w:color w:val="444444"/>
          <w:sz w:val="24"/>
          <w:szCs w:val="24"/>
          <w:lang w:eastAsia="ru-RU"/>
        </w:rPr>
        <w:t xml:space="preserve"> - оксиды азота (в пересчете </w:t>
      </w:r>
      <w:r w:rsidRPr="00500C9B">
        <w:rPr>
          <w:rFonts w:ascii="Times New Roman" w:eastAsia="Times New Roman" w:hAnsi="Times New Roman" w:cs="Times New Roman"/>
          <w:noProof/>
          <w:color w:val="444444"/>
          <w:sz w:val="24"/>
          <w:szCs w:val="24"/>
          <w:lang w:eastAsia="ru-RU"/>
        </w:rPr>
        <w:drawing>
          <wp:inline distT="0" distB="0" distL="0" distR="0" wp14:anchorId="150136A7" wp14:editId="12B70310">
            <wp:extent cx="342900" cy="2190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w:t>
      </w:r>
      <w:r w:rsidRPr="001C64F7">
        <w:rPr>
          <w:rFonts w:ascii="Times New Roman" w:eastAsia="Times New Roman" w:hAnsi="Times New Roman" w:cs="Times New Roman"/>
          <w:color w:val="444444"/>
          <w:sz w:val="24"/>
          <w:szCs w:val="24"/>
          <w:lang w:eastAsia="ru-RU"/>
        </w:rPr>
        <w:br/>
      </w:r>
    </w:p>
    <w:p w14:paraId="34F23849" w14:textId="553CA159"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C - твердые частицы в пересчете на углерод (сажа);</w:t>
      </w:r>
      <w:r w:rsidRPr="001C64F7">
        <w:rPr>
          <w:rFonts w:ascii="Times New Roman" w:eastAsia="Times New Roman" w:hAnsi="Times New Roman" w:cs="Times New Roman"/>
          <w:color w:val="444444"/>
          <w:sz w:val="24"/>
          <w:szCs w:val="24"/>
          <w:lang w:eastAsia="ru-RU"/>
        </w:rPr>
        <w:br/>
      </w:r>
    </w:p>
    <w:p w14:paraId="4B6625E1" w14:textId="2314B4EE"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4C205517" wp14:editId="2063788E">
            <wp:extent cx="304800" cy="219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диоксид серы;</w:t>
      </w:r>
      <w:r w:rsidRPr="001C64F7">
        <w:rPr>
          <w:rFonts w:ascii="Times New Roman" w:eastAsia="Times New Roman" w:hAnsi="Times New Roman" w:cs="Times New Roman"/>
          <w:color w:val="444444"/>
          <w:sz w:val="24"/>
          <w:szCs w:val="24"/>
          <w:lang w:eastAsia="ru-RU"/>
        </w:rPr>
        <w:br/>
      </w:r>
    </w:p>
    <w:p w14:paraId="28C80F04" w14:textId="22759D3E"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0F6D2315" wp14:editId="646C1BDB">
            <wp:extent cx="33337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метан;</w:t>
      </w:r>
      <w:r w:rsidRPr="001C64F7">
        <w:rPr>
          <w:rFonts w:ascii="Times New Roman" w:eastAsia="Times New Roman" w:hAnsi="Times New Roman" w:cs="Times New Roman"/>
          <w:color w:val="444444"/>
          <w:sz w:val="24"/>
          <w:szCs w:val="24"/>
          <w:lang w:eastAsia="ru-RU"/>
        </w:rPr>
        <w:br/>
      </w:r>
    </w:p>
    <w:p w14:paraId="1DF4E3F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xml:space="preserve">ЛОСНМ - </w:t>
      </w:r>
      <w:proofErr w:type="spellStart"/>
      <w:r w:rsidRPr="001C64F7">
        <w:rPr>
          <w:rFonts w:ascii="Times New Roman" w:eastAsia="Times New Roman" w:hAnsi="Times New Roman" w:cs="Times New Roman"/>
          <w:color w:val="444444"/>
          <w:sz w:val="24"/>
          <w:szCs w:val="24"/>
          <w:lang w:eastAsia="ru-RU"/>
        </w:rPr>
        <w:t>неметановые</w:t>
      </w:r>
      <w:proofErr w:type="spellEnd"/>
      <w:r w:rsidRPr="001C64F7">
        <w:rPr>
          <w:rFonts w:ascii="Times New Roman" w:eastAsia="Times New Roman" w:hAnsi="Times New Roman" w:cs="Times New Roman"/>
          <w:color w:val="444444"/>
          <w:sz w:val="24"/>
          <w:szCs w:val="24"/>
          <w:lang w:eastAsia="ru-RU"/>
        </w:rPr>
        <w:t xml:space="preserve"> летучие органические соединения;</w:t>
      </w:r>
      <w:r w:rsidRPr="001C64F7">
        <w:rPr>
          <w:rFonts w:ascii="Times New Roman" w:eastAsia="Times New Roman" w:hAnsi="Times New Roman" w:cs="Times New Roman"/>
          <w:color w:val="444444"/>
          <w:sz w:val="24"/>
          <w:szCs w:val="24"/>
          <w:lang w:eastAsia="ru-RU"/>
        </w:rPr>
        <w:br/>
      </w:r>
    </w:p>
    <w:p w14:paraId="56DA80ED" w14:textId="7B0F31CB"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68E79A4B" wp14:editId="7158E9D3">
            <wp:extent cx="3429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аммиак.</w:t>
      </w:r>
      <w:r w:rsidRPr="001C64F7">
        <w:rPr>
          <w:rFonts w:ascii="Times New Roman" w:eastAsia="Times New Roman" w:hAnsi="Times New Roman" w:cs="Times New Roman"/>
          <w:color w:val="444444"/>
          <w:sz w:val="24"/>
          <w:szCs w:val="24"/>
          <w:lang w:eastAsia="ru-RU"/>
        </w:rPr>
        <w:br/>
      </w:r>
    </w:p>
    <w:p w14:paraId="1790EA27"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Валовый выброс диоксида серы (SO4) тепловозами на магистралях, проходящих по территории k-го субъекта Российской Федерации, рассчитывается по формуле (2.1):</w:t>
      </w:r>
      <w:r w:rsidRPr="001C64F7">
        <w:rPr>
          <w:rFonts w:ascii="Times New Roman" w:eastAsia="Times New Roman" w:hAnsi="Times New Roman" w:cs="Times New Roman"/>
          <w:color w:val="444444"/>
          <w:sz w:val="24"/>
          <w:szCs w:val="24"/>
          <w:lang w:eastAsia="ru-RU"/>
        </w:rPr>
        <w:br/>
      </w:r>
    </w:p>
    <w:p w14:paraId="2D739CC8" w14:textId="2D3DC570" w:rsidR="001C64F7" w:rsidRPr="001C64F7" w:rsidRDefault="001C64F7" w:rsidP="001C64F7">
      <w:pPr>
        <w:spacing w:after="0" w:line="240" w:lineRule="auto"/>
        <w:jc w:val="center"/>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r w:rsidRPr="00500C9B">
        <w:rPr>
          <w:rFonts w:ascii="Times New Roman" w:eastAsia="Times New Roman" w:hAnsi="Times New Roman" w:cs="Times New Roman"/>
          <w:noProof/>
          <w:color w:val="444444"/>
          <w:sz w:val="24"/>
          <w:szCs w:val="24"/>
          <w:lang w:eastAsia="ru-RU"/>
        </w:rPr>
        <w:drawing>
          <wp:inline distT="0" distB="0" distL="0" distR="0" wp14:anchorId="18171BE5" wp14:editId="0A8862AA">
            <wp:extent cx="1295400" cy="238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(2.1)</w:t>
      </w:r>
    </w:p>
    <w:p w14:paraId="47526A7D"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3FCC2257"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где:</w:t>
      </w:r>
      <w:r w:rsidRPr="001C64F7">
        <w:rPr>
          <w:rFonts w:ascii="Times New Roman" w:eastAsia="Times New Roman" w:hAnsi="Times New Roman" w:cs="Times New Roman"/>
          <w:color w:val="444444"/>
          <w:sz w:val="24"/>
          <w:szCs w:val="24"/>
          <w:lang w:eastAsia="ru-RU"/>
        </w:rPr>
        <w:br/>
      </w:r>
    </w:p>
    <w:p w14:paraId="154E30C9" w14:textId="3CFC331E"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4995E234" wp14:editId="7EAC8F23">
            <wp:extent cx="20955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количество израсходованного за отчетный год дизельного топлива тепловозами, т;</w:t>
      </w:r>
      <w:r w:rsidRPr="001C64F7">
        <w:rPr>
          <w:rFonts w:ascii="Times New Roman" w:eastAsia="Times New Roman" w:hAnsi="Times New Roman" w:cs="Times New Roman"/>
          <w:color w:val="444444"/>
          <w:sz w:val="24"/>
          <w:szCs w:val="24"/>
          <w:lang w:eastAsia="ru-RU"/>
        </w:rPr>
        <w:br/>
      </w:r>
    </w:p>
    <w:p w14:paraId="73B245F0" w14:textId="057FE0B0"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1613BFB5" wp14:editId="0B8B992C">
            <wp:extent cx="38100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безразмерный коэффициент выброса диоксида серы (</w:t>
      </w:r>
      <w:r w:rsidRPr="00500C9B">
        <w:rPr>
          <w:rFonts w:ascii="Times New Roman" w:eastAsia="Times New Roman" w:hAnsi="Times New Roman" w:cs="Times New Roman"/>
          <w:noProof/>
          <w:color w:val="444444"/>
          <w:sz w:val="24"/>
          <w:szCs w:val="24"/>
          <w:lang w:eastAsia="ru-RU"/>
        </w:rPr>
        <w:drawing>
          <wp:inline distT="0" distB="0" distL="0" distR="0" wp14:anchorId="0EAE3BED" wp14:editId="6172BDE9">
            <wp:extent cx="304800" cy="219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тепловозами на магистралях, проходящих по территории k-го субъекта Российской Федерации.</w:t>
      </w:r>
      <w:r w:rsidRPr="001C64F7">
        <w:rPr>
          <w:rFonts w:ascii="Times New Roman" w:eastAsia="Times New Roman" w:hAnsi="Times New Roman" w:cs="Times New Roman"/>
          <w:color w:val="444444"/>
          <w:sz w:val="24"/>
          <w:szCs w:val="24"/>
          <w:lang w:eastAsia="ru-RU"/>
        </w:rPr>
        <w:br/>
      </w:r>
    </w:p>
    <w:p w14:paraId="19320DDD"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xml:space="preserve">Коэффициент выбросов диоксида серы является безразмерной величиной и рассчитывается путем деления </w:t>
      </w:r>
      <w:proofErr w:type="spellStart"/>
      <w:r w:rsidRPr="001C64F7">
        <w:rPr>
          <w:rFonts w:ascii="Times New Roman" w:eastAsia="Times New Roman" w:hAnsi="Times New Roman" w:cs="Times New Roman"/>
          <w:color w:val="444444"/>
          <w:sz w:val="24"/>
          <w:szCs w:val="24"/>
          <w:lang w:eastAsia="ru-RU"/>
        </w:rPr>
        <w:t>сернистости</w:t>
      </w:r>
      <w:proofErr w:type="spellEnd"/>
      <w:r w:rsidRPr="001C64F7">
        <w:rPr>
          <w:rFonts w:ascii="Times New Roman" w:eastAsia="Times New Roman" w:hAnsi="Times New Roman" w:cs="Times New Roman"/>
          <w:color w:val="444444"/>
          <w:sz w:val="24"/>
          <w:szCs w:val="24"/>
          <w:lang w:eastAsia="ru-RU"/>
        </w:rPr>
        <w:t xml:space="preserve"> (массового содержания серы в топливе в %) на 50.</w:t>
      </w:r>
      <w:r w:rsidRPr="001C64F7">
        <w:rPr>
          <w:rFonts w:ascii="Times New Roman" w:eastAsia="Times New Roman" w:hAnsi="Times New Roman" w:cs="Times New Roman"/>
          <w:color w:val="444444"/>
          <w:sz w:val="24"/>
          <w:szCs w:val="24"/>
          <w:lang w:eastAsia="ru-RU"/>
        </w:rPr>
        <w:br/>
      </w:r>
    </w:p>
    <w:p w14:paraId="304A8C8F" w14:textId="2A995B2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Валовый выброс оксидов азота (</w:t>
      </w:r>
      <w:proofErr w:type="spellStart"/>
      <w:r w:rsidRPr="001C64F7">
        <w:rPr>
          <w:rFonts w:ascii="Times New Roman" w:eastAsia="Times New Roman" w:hAnsi="Times New Roman" w:cs="Times New Roman"/>
          <w:color w:val="444444"/>
          <w:sz w:val="24"/>
          <w:szCs w:val="24"/>
          <w:lang w:eastAsia="ru-RU"/>
        </w:rPr>
        <w:t>NOx</w:t>
      </w:r>
      <w:proofErr w:type="spellEnd"/>
      <w:r w:rsidRPr="001C64F7">
        <w:rPr>
          <w:rFonts w:ascii="Times New Roman" w:eastAsia="Times New Roman" w:hAnsi="Times New Roman" w:cs="Times New Roman"/>
          <w:color w:val="444444"/>
          <w:sz w:val="24"/>
          <w:szCs w:val="24"/>
          <w:lang w:eastAsia="ru-RU"/>
        </w:rPr>
        <w:t>) - в пересчете на </w:t>
      </w:r>
      <w:r w:rsidRPr="00500C9B">
        <w:rPr>
          <w:rFonts w:ascii="Times New Roman" w:eastAsia="Times New Roman" w:hAnsi="Times New Roman" w:cs="Times New Roman"/>
          <w:noProof/>
          <w:color w:val="444444"/>
          <w:sz w:val="24"/>
          <w:szCs w:val="24"/>
          <w:lang w:eastAsia="ru-RU"/>
        </w:rPr>
        <w:drawing>
          <wp:inline distT="0" distB="0" distL="0" distR="0" wp14:anchorId="4D3DBD47" wp14:editId="326D6A72">
            <wp:extent cx="3429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xml:space="preserve">, </w:t>
      </w:r>
      <w:proofErr w:type="spellStart"/>
      <w:r w:rsidRPr="001C64F7">
        <w:rPr>
          <w:rFonts w:ascii="Times New Roman" w:eastAsia="Times New Roman" w:hAnsi="Times New Roman" w:cs="Times New Roman"/>
          <w:color w:val="444444"/>
          <w:sz w:val="24"/>
          <w:szCs w:val="24"/>
          <w:lang w:eastAsia="ru-RU"/>
        </w:rPr>
        <w:t>неметановых</w:t>
      </w:r>
      <w:proofErr w:type="spellEnd"/>
      <w:r w:rsidRPr="001C64F7">
        <w:rPr>
          <w:rFonts w:ascii="Times New Roman" w:eastAsia="Times New Roman" w:hAnsi="Times New Roman" w:cs="Times New Roman"/>
          <w:color w:val="444444"/>
          <w:sz w:val="24"/>
          <w:szCs w:val="24"/>
          <w:lang w:eastAsia="ru-RU"/>
        </w:rPr>
        <w:t xml:space="preserve"> летучих органических соединений (ЛОСНМ), оксида углерода (CO), твердых частиц (C) в пересчете на углерод (сажа), аммиака (</w:t>
      </w:r>
      <w:r w:rsidRPr="00500C9B">
        <w:rPr>
          <w:rFonts w:ascii="Times New Roman" w:eastAsia="Times New Roman" w:hAnsi="Times New Roman" w:cs="Times New Roman"/>
          <w:noProof/>
          <w:color w:val="444444"/>
          <w:sz w:val="24"/>
          <w:szCs w:val="24"/>
          <w:lang w:eastAsia="ru-RU"/>
        </w:rPr>
        <w:drawing>
          <wp:inline distT="0" distB="0" distL="0" distR="0" wp14:anchorId="54931FE3" wp14:editId="213078E7">
            <wp:extent cx="3429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и метана (</w:t>
      </w:r>
      <w:r w:rsidRPr="00500C9B">
        <w:rPr>
          <w:rFonts w:ascii="Times New Roman" w:eastAsia="Times New Roman" w:hAnsi="Times New Roman" w:cs="Times New Roman"/>
          <w:noProof/>
          <w:color w:val="444444"/>
          <w:sz w:val="24"/>
          <w:szCs w:val="24"/>
          <w:lang w:eastAsia="ru-RU"/>
        </w:rPr>
        <w:drawing>
          <wp:inline distT="0" distB="0" distL="0" distR="0" wp14:anchorId="2B3B322A" wp14:editId="105DC40E">
            <wp:extent cx="3333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от тепловозов на магистралях, проходящих по территории k-го субъекта Российской Федерации, </w:t>
      </w:r>
      <w:r w:rsidRPr="00500C9B">
        <w:rPr>
          <w:rFonts w:ascii="Times New Roman" w:eastAsia="Times New Roman" w:hAnsi="Times New Roman" w:cs="Times New Roman"/>
          <w:noProof/>
          <w:color w:val="444444"/>
          <w:sz w:val="24"/>
          <w:szCs w:val="24"/>
          <w:lang w:eastAsia="ru-RU"/>
        </w:rPr>
        <w:drawing>
          <wp:inline distT="0" distB="0" distL="0" distR="0" wp14:anchorId="190041EA" wp14:editId="2B41F182">
            <wp:extent cx="2571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рассчитывается по формуле:</w:t>
      </w:r>
      <w:r w:rsidRPr="001C64F7">
        <w:rPr>
          <w:rFonts w:ascii="Times New Roman" w:eastAsia="Times New Roman" w:hAnsi="Times New Roman" w:cs="Times New Roman"/>
          <w:color w:val="444444"/>
          <w:sz w:val="24"/>
          <w:szCs w:val="24"/>
          <w:lang w:eastAsia="ru-RU"/>
        </w:rPr>
        <w:br/>
      </w:r>
    </w:p>
    <w:p w14:paraId="36FF2969" w14:textId="4B9D4F8A" w:rsidR="001C64F7" w:rsidRPr="001C64F7" w:rsidRDefault="001C64F7" w:rsidP="001C64F7">
      <w:pPr>
        <w:spacing w:after="0" w:line="240" w:lineRule="auto"/>
        <w:jc w:val="center"/>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lastRenderedPageBreak/>
        <w:t>     </w:t>
      </w:r>
      <w:r w:rsidRPr="00500C9B">
        <w:rPr>
          <w:rFonts w:ascii="Times New Roman" w:eastAsia="Times New Roman" w:hAnsi="Times New Roman" w:cs="Times New Roman"/>
          <w:noProof/>
          <w:color w:val="444444"/>
          <w:sz w:val="24"/>
          <w:szCs w:val="24"/>
          <w:lang w:eastAsia="ru-RU"/>
        </w:rPr>
        <w:drawing>
          <wp:inline distT="0" distB="0" distL="0" distR="0" wp14:anchorId="39ED5A84" wp14:editId="72C6B1BB">
            <wp:extent cx="10953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95375"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(2.2)</w:t>
      </w:r>
    </w:p>
    <w:p w14:paraId="75E4645A"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55EACE4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где:</w:t>
      </w:r>
      <w:r w:rsidRPr="001C64F7">
        <w:rPr>
          <w:rFonts w:ascii="Times New Roman" w:eastAsia="Times New Roman" w:hAnsi="Times New Roman" w:cs="Times New Roman"/>
          <w:color w:val="444444"/>
          <w:sz w:val="24"/>
          <w:szCs w:val="24"/>
          <w:lang w:eastAsia="ru-RU"/>
        </w:rPr>
        <w:br/>
      </w:r>
    </w:p>
    <w:p w14:paraId="2BF83DC1" w14:textId="631A2DA1"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61B64FBF" wp14:editId="20D9EB07">
            <wp:extent cx="20955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количество израсходованного за отчетный год дизельного топлива при движении тепловозов по территории k-го субъекта Российской Федерации, т;</w:t>
      </w:r>
      <w:r w:rsidRPr="001C64F7">
        <w:rPr>
          <w:rFonts w:ascii="Times New Roman" w:eastAsia="Times New Roman" w:hAnsi="Times New Roman" w:cs="Times New Roman"/>
          <w:color w:val="444444"/>
          <w:sz w:val="24"/>
          <w:szCs w:val="24"/>
          <w:lang w:eastAsia="ru-RU"/>
        </w:rPr>
        <w:br/>
      </w:r>
    </w:p>
    <w:p w14:paraId="6D65E549" w14:textId="7398B435"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2A1E2B67" wp14:editId="097549B1">
            <wp:extent cx="1809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удельный выброс i-го загрязняющего вещества от тепловозов на магистралях, проходящих по территории k-го субъекта Российской Федерации, кг/т;</w:t>
      </w:r>
      <w:r w:rsidRPr="001C64F7">
        <w:rPr>
          <w:rFonts w:ascii="Times New Roman" w:eastAsia="Times New Roman" w:hAnsi="Times New Roman" w:cs="Times New Roman"/>
          <w:color w:val="444444"/>
          <w:sz w:val="24"/>
          <w:szCs w:val="24"/>
          <w:lang w:eastAsia="ru-RU"/>
        </w:rPr>
        <w:br/>
      </w:r>
    </w:p>
    <w:p w14:paraId="791A08FE" w14:textId="7F9D6F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500C9B">
        <w:rPr>
          <w:rFonts w:ascii="Times New Roman" w:eastAsia="Times New Roman" w:hAnsi="Times New Roman" w:cs="Times New Roman"/>
          <w:noProof/>
          <w:color w:val="444444"/>
          <w:sz w:val="24"/>
          <w:szCs w:val="24"/>
          <w:lang w:eastAsia="ru-RU"/>
        </w:rPr>
        <w:drawing>
          <wp:inline distT="0" distB="0" distL="0" distR="0" wp14:anchorId="6273E02A" wp14:editId="1D8B2F2C">
            <wp:extent cx="3048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коэффициент перевода кг в т.</w:t>
      </w:r>
      <w:r w:rsidRPr="001C64F7">
        <w:rPr>
          <w:rFonts w:ascii="Times New Roman" w:eastAsia="Times New Roman" w:hAnsi="Times New Roman" w:cs="Times New Roman"/>
          <w:color w:val="444444"/>
          <w:sz w:val="24"/>
          <w:szCs w:val="24"/>
          <w:lang w:eastAsia="ru-RU"/>
        </w:rPr>
        <w:br/>
      </w:r>
    </w:p>
    <w:p w14:paraId="76D7F2A1"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Данные о расходе дизельного топлива тепловозами на магистралях, проходящих по территории k-го субъекта Российской Федерации, за отчетный год запрашиваются у территориального управления ОАО "Российские железные дороги".</w:t>
      </w:r>
      <w:r w:rsidRPr="001C64F7">
        <w:rPr>
          <w:rFonts w:ascii="Times New Roman" w:eastAsia="Times New Roman" w:hAnsi="Times New Roman" w:cs="Times New Roman"/>
          <w:color w:val="444444"/>
          <w:sz w:val="24"/>
          <w:szCs w:val="24"/>
          <w:lang w:eastAsia="ru-RU"/>
        </w:rPr>
        <w:br/>
      </w:r>
    </w:p>
    <w:p w14:paraId="5583FC27"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Для расчета выбросов загрязняющих веществ от железнодорожного транспорта за рассматриваемый период (год) по всем субъектам Российской Федерации целесообразно использовать значения удельных показателей выбросов для дизельных железнодорожных двигателей независимо от их мощности (</w:t>
      </w:r>
      <w:hyperlink r:id="rId68" w:anchor="7E40KE" w:history="1">
        <w:r w:rsidRPr="001C64F7">
          <w:rPr>
            <w:rFonts w:ascii="Times New Roman" w:eastAsia="Times New Roman" w:hAnsi="Times New Roman" w:cs="Times New Roman"/>
            <w:color w:val="3451A0"/>
            <w:sz w:val="24"/>
            <w:szCs w:val="24"/>
            <w:u w:val="single"/>
            <w:lang w:eastAsia="ru-RU"/>
          </w:rPr>
          <w:t>таблица 22</w:t>
        </w:r>
      </w:hyperlink>
      <w:r w:rsidRPr="001C64F7">
        <w:rPr>
          <w:rFonts w:ascii="Times New Roman" w:eastAsia="Times New Roman" w:hAnsi="Times New Roman" w:cs="Times New Roman"/>
          <w:color w:val="444444"/>
          <w:sz w:val="24"/>
          <w:szCs w:val="24"/>
          <w:lang w:eastAsia="ru-RU"/>
        </w:rPr>
        <w:t>).</w:t>
      </w:r>
      <w:r w:rsidRPr="001C64F7">
        <w:rPr>
          <w:rFonts w:ascii="Times New Roman" w:eastAsia="Times New Roman" w:hAnsi="Times New Roman" w:cs="Times New Roman"/>
          <w:color w:val="444444"/>
          <w:sz w:val="24"/>
          <w:szCs w:val="24"/>
          <w:lang w:eastAsia="ru-RU"/>
        </w:rPr>
        <w:br/>
      </w:r>
    </w:p>
    <w:p w14:paraId="436D5323"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29</w:t>
      </w:r>
    </w:p>
    <w:p w14:paraId="541B3FED"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34705B9D"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Обобщенные показатели выбросов загрязняющих веществ от железнодорожного транспорта (тепловозы на магистралях), кг/т топлива</w:t>
      </w:r>
    </w:p>
    <w:tbl>
      <w:tblPr>
        <w:tblW w:w="0" w:type="auto"/>
        <w:tblCellMar>
          <w:left w:w="0" w:type="dxa"/>
          <w:right w:w="0" w:type="dxa"/>
        </w:tblCellMar>
        <w:tblLook w:val="04A0" w:firstRow="1" w:lastRow="0" w:firstColumn="1" w:lastColumn="0" w:noHBand="0" w:noVBand="1"/>
      </w:tblPr>
      <w:tblGrid>
        <w:gridCol w:w="2619"/>
        <w:gridCol w:w="1276"/>
        <w:gridCol w:w="1151"/>
        <w:gridCol w:w="1277"/>
        <w:gridCol w:w="1148"/>
        <w:gridCol w:w="1394"/>
        <w:gridCol w:w="1200"/>
      </w:tblGrid>
      <w:tr w:rsidR="001C64F7" w:rsidRPr="001C64F7" w14:paraId="2759FB98" w14:textId="77777777" w:rsidTr="001C64F7">
        <w:trPr>
          <w:trHeight w:val="15"/>
        </w:trPr>
        <w:tc>
          <w:tcPr>
            <w:tcW w:w="2772" w:type="dxa"/>
            <w:tcBorders>
              <w:top w:val="nil"/>
              <w:left w:val="nil"/>
              <w:bottom w:val="nil"/>
              <w:right w:val="nil"/>
            </w:tcBorders>
            <w:shd w:val="clear" w:color="auto" w:fill="auto"/>
            <w:hideMark/>
          </w:tcPr>
          <w:p w14:paraId="55775AD1"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5EE3FA6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6B09887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67C561F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1A4D5DF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251A768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342739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4DFC5370" w14:textId="77777777" w:rsidTr="001C64F7">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215BA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Дизельные двигатели</w:t>
            </w:r>
          </w:p>
        </w:tc>
        <w:tc>
          <w:tcPr>
            <w:tcW w:w="831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9FDD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Загрязняющие вещества</w:t>
            </w:r>
          </w:p>
        </w:tc>
      </w:tr>
      <w:tr w:rsidR="001C64F7" w:rsidRPr="001C64F7" w14:paraId="54CDF22C" w14:textId="77777777" w:rsidTr="001C64F7">
        <w:tc>
          <w:tcPr>
            <w:tcW w:w="277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19C5E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CB17E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61981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15998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AEC53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D01F7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545F0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r>
      <w:tr w:rsidR="001C64F7" w:rsidRPr="001C64F7" w14:paraId="09D046C7" w14:textId="77777777" w:rsidTr="001C64F7">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D054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железнодорожный транспорт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348CC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09681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39,6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EA096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76975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99D5C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4,65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AB0AF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0,0067</w:t>
            </w:r>
          </w:p>
        </w:tc>
      </w:tr>
    </w:tbl>
    <w:p w14:paraId="1637F7BE"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7C27F761"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Общий объем выбросов загрязняющих веществ от железнодорожного транспорта на территории k-го субъекта Российской Федерации определяется как сумма выбросов i-х загрязняющих веществ по формуле:</w:t>
      </w:r>
      <w:r w:rsidRPr="001C64F7">
        <w:rPr>
          <w:rFonts w:ascii="Times New Roman" w:eastAsia="Times New Roman" w:hAnsi="Times New Roman" w:cs="Times New Roman"/>
          <w:color w:val="444444"/>
          <w:sz w:val="24"/>
          <w:szCs w:val="24"/>
          <w:lang w:eastAsia="ru-RU"/>
        </w:rPr>
        <w:br/>
      </w:r>
    </w:p>
    <w:p w14:paraId="244A4FC2" w14:textId="0CBF9A4E" w:rsidR="001C64F7" w:rsidRPr="001C64F7" w:rsidRDefault="001C64F7" w:rsidP="001C64F7">
      <w:pPr>
        <w:spacing w:after="0" w:line="240" w:lineRule="auto"/>
        <w:jc w:val="center"/>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r w:rsidRPr="00500C9B">
        <w:rPr>
          <w:rFonts w:ascii="Times New Roman" w:eastAsia="Times New Roman" w:hAnsi="Times New Roman" w:cs="Times New Roman"/>
          <w:noProof/>
          <w:color w:val="444444"/>
          <w:sz w:val="24"/>
          <w:szCs w:val="24"/>
          <w:lang w:eastAsia="ru-RU"/>
        </w:rPr>
        <w:drawing>
          <wp:inline distT="0" distB="0" distL="0" distR="0" wp14:anchorId="126B8B9E" wp14:editId="41F91C4D">
            <wp:extent cx="1143000"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(2.3)</w:t>
      </w:r>
    </w:p>
    <w:p w14:paraId="51E28158"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7988EBD3"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где:</w:t>
      </w:r>
      <w:r w:rsidRPr="001C64F7">
        <w:rPr>
          <w:rFonts w:ascii="Times New Roman" w:eastAsia="Times New Roman" w:hAnsi="Times New Roman" w:cs="Times New Roman"/>
          <w:color w:val="444444"/>
          <w:sz w:val="24"/>
          <w:szCs w:val="24"/>
          <w:lang w:eastAsia="ru-RU"/>
        </w:rPr>
        <w:br/>
      </w:r>
    </w:p>
    <w:p w14:paraId="14CBFC3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spellStart"/>
      <w:r w:rsidRPr="001C64F7">
        <w:rPr>
          <w:rFonts w:ascii="Times New Roman" w:eastAsia="Times New Roman" w:hAnsi="Times New Roman" w:cs="Times New Roman"/>
          <w:color w:val="444444"/>
          <w:sz w:val="24"/>
          <w:szCs w:val="24"/>
          <w:lang w:eastAsia="ru-RU"/>
        </w:rPr>
        <w:t>Мждk</w:t>
      </w:r>
      <w:proofErr w:type="spellEnd"/>
      <w:r w:rsidRPr="001C64F7">
        <w:rPr>
          <w:rFonts w:ascii="Times New Roman" w:eastAsia="Times New Roman" w:hAnsi="Times New Roman" w:cs="Times New Roman"/>
          <w:color w:val="444444"/>
          <w:sz w:val="24"/>
          <w:szCs w:val="24"/>
          <w:lang w:eastAsia="ru-RU"/>
        </w:rPr>
        <w:t xml:space="preserve"> - суммарные объемы выбросов загрязняющих веществ от железнодорожного транспорта на территории k-го субъекта Российской Федерации, т;</w:t>
      </w:r>
      <w:r w:rsidRPr="001C64F7">
        <w:rPr>
          <w:rFonts w:ascii="Times New Roman" w:eastAsia="Times New Roman" w:hAnsi="Times New Roman" w:cs="Times New Roman"/>
          <w:color w:val="444444"/>
          <w:sz w:val="24"/>
          <w:szCs w:val="24"/>
          <w:lang w:eastAsia="ru-RU"/>
        </w:rPr>
        <w:br/>
      </w:r>
    </w:p>
    <w:p w14:paraId="70974F2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spellStart"/>
      <w:r w:rsidRPr="001C64F7">
        <w:rPr>
          <w:rFonts w:ascii="Times New Roman" w:eastAsia="Times New Roman" w:hAnsi="Times New Roman" w:cs="Times New Roman"/>
          <w:color w:val="444444"/>
          <w:sz w:val="24"/>
          <w:szCs w:val="24"/>
          <w:lang w:eastAsia="ru-RU"/>
        </w:rPr>
        <w:t>Мждki</w:t>
      </w:r>
      <w:proofErr w:type="spellEnd"/>
      <w:r w:rsidRPr="001C64F7">
        <w:rPr>
          <w:rFonts w:ascii="Times New Roman" w:eastAsia="Times New Roman" w:hAnsi="Times New Roman" w:cs="Times New Roman"/>
          <w:color w:val="444444"/>
          <w:sz w:val="24"/>
          <w:szCs w:val="24"/>
          <w:lang w:eastAsia="ru-RU"/>
        </w:rPr>
        <w:t xml:space="preserve"> - выбросы i-го загрязняющего вещества от железнодорожного транспорта на территории k-го субъекта Российской Федерации, т.</w:t>
      </w:r>
      <w:r w:rsidRPr="001C64F7">
        <w:rPr>
          <w:rFonts w:ascii="Times New Roman" w:eastAsia="Times New Roman" w:hAnsi="Times New Roman" w:cs="Times New Roman"/>
          <w:color w:val="444444"/>
          <w:sz w:val="24"/>
          <w:szCs w:val="24"/>
          <w:lang w:eastAsia="ru-RU"/>
        </w:rPr>
        <w:br/>
      </w:r>
    </w:p>
    <w:p w14:paraId="77C45319"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Пример расчета выбросов загрязняющих веществ от железнодорожного транспорта (тепловозов на магистралях) на территории Ленинградской области за 2009 год</w:t>
      </w:r>
      <w:r w:rsidRPr="001C64F7">
        <w:rPr>
          <w:rFonts w:ascii="Times New Roman" w:eastAsia="Times New Roman" w:hAnsi="Times New Roman" w:cs="Times New Roman"/>
          <w:color w:val="444444"/>
          <w:sz w:val="24"/>
          <w:szCs w:val="24"/>
          <w:lang w:eastAsia="ru-RU"/>
        </w:rPr>
        <w:br/>
      </w:r>
    </w:p>
    <w:p w14:paraId="41B4CE4F"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Исходные данные:</w:t>
      </w:r>
      <w:r w:rsidRPr="001C64F7">
        <w:rPr>
          <w:rFonts w:ascii="Times New Roman" w:eastAsia="Times New Roman" w:hAnsi="Times New Roman" w:cs="Times New Roman"/>
          <w:color w:val="444444"/>
          <w:sz w:val="24"/>
          <w:szCs w:val="24"/>
          <w:lang w:eastAsia="ru-RU"/>
        </w:rPr>
        <w:br/>
      </w:r>
    </w:p>
    <w:p w14:paraId="505B79A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lastRenderedPageBreak/>
        <w:t>1. Потребление дизельного топлива тепловозами на магистралях, проходящих по территории региона за отчетный год (по данным территориального управления ОАО "Российские железные дороги"), составило 21230 т.</w:t>
      </w:r>
      <w:r w:rsidRPr="001C64F7">
        <w:rPr>
          <w:rFonts w:ascii="Times New Roman" w:eastAsia="Times New Roman" w:hAnsi="Times New Roman" w:cs="Times New Roman"/>
          <w:color w:val="444444"/>
          <w:sz w:val="24"/>
          <w:szCs w:val="24"/>
          <w:lang w:eastAsia="ru-RU"/>
        </w:rPr>
        <w:br/>
      </w:r>
    </w:p>
    <w:p w14:paraId="6056C40C"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xml:space="preserve">2. </w:t>
      </w:r>
      <w:proofErr w:type="spellStart"/>
      <w:r w:rsidRPr="001C64F7">
        <w:rPr>
          <w:rFonts w:ascii="Times New Roman" w:eastAsia="Times New Roman" w:hAnsi="Times New Roman" w:cs="Times New Roman"/>
          <w:color w:val="444444"/>
          <w:sz w:val="24"/>
          <w:szCs w:val="24"/>
          <w:lang w:eastAsia="ru-RU"/>
        </w:rPr>
        <w:t>Сернистость</w:t>
      </w:r>
      <w:proofErr w:type="spellEnd"/>
      <w:r w:rsidRPr="001C64F7">
        <w:rPr>
          <w:rFonts w:ascii="Times New Roman" w:eastAsia="Times New Roman" w:hAnsi="Times New Roman" w:cs="Times New Roman"/>
          <w:color w:val="444444"/>
          <w:sz w:val="24"/>
          <w:szCs w:val="24"/>
          <w:lang w:eastAsia="ru-RU"/>
        </w:rPr>
        <w:t xml:space="preserve"> (массовое содержание серы в топливе в %) топлива (дизельное топливо средне- и малооборотное) равна 0,3%.</w:t>
      </w:r>
      <w:r w:rsidRPr="001C64F7">
        <w:rPr>
          <w:rFonts w:ascii="Times New Roman" w:eastAsia="Times New Roman" w:hAnsi="Times New Roman" w:cs="Times New Roman"/>
          <w:color w:val="444444"/>
          <w:sz w:val="24"/>
          <w:szCs w:val="24"/>
          <w:lang w:eastAsia="ru-RU"/>
        </w:rPr>
        <w:br/>
      </w:r>
    </w:p>
    <w:p w14:paraId="7BABEC07" w14:textId="54B97F82"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3. Коэффициент выбросов для </w:t>
      </w:r>
      <w:r w:rsidRPr="00500C9B">
        <w:rPr>
          <w:rFonts w:ascii="Times New Roman" w:eastAsia="Times New Roman" w:hAnsi="Times New Roman" w:cs="Times New Roman"/>
          <w:noProof/>
          <w:color w:val="444444"/>
          <w:sz w:val="24"/>
          <w:szCs w:val="24"/>
          <w:lang w:eastAsia="ru-RU"/>
        </w:rPr>
        <w:drawing>
          <wp:inline distT="0" distB="0" distL="0" distR="0" wp14:anchorId="42D7F681" wp14:editId="62AAFD04">
            <wp:extent cx="3048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xml:space="preserve"> рассчитывается путем деления </w:t>
      </w:r>
      <w:proofErr w:type="spellStart"/>
      <w:r w:rsidRPr="001C64F7">
        <w:rPr>
          <w:rFonts w:ascii="Times New Roman" w:eastAsia="Times New Roman" w:hAnsi="Times New Roman" w:cs="Times New Roman"/>
          <w:color w:val="444444"/>
          <w:sz w:val="24"/>
          <w:szCs w:val="24"/>
          <w:lang w:eastAsia="ru-RU"/>
        </w:rPr>
        <w:t>сернистости</w:t>
      </w:r>
      <w:proofErr w:type="spellEnd"/>
      <w:r w:rsidRPr="001C64F7">
        <w:rPr>
          <w:rFonts w:ascii="Times New Roman" w:eastAsia="Times New Roman" w:hAnsi="Times New Roman" w:cs="Times New Roman"/>
          <w:color w:val="444444"/>
          <w:sz w:val="24"/>
          <w:szCs w:val="24"/>
          <w:lang w:eastAsia="ru-RU"/>
        </w:rPr>
        <w:t xml:space="preserve"> топлива на 50 и составляет в данном примере 0,006.</w:t>
      </w:r>
      <w:r w:rsidRPr="001C64F7">
        <w:rPr>
          <w:rFonts w:ascii="Times New Roman" w:eastAsia="Times New Roman" w:hAnsi="Times New Roman" w:cs="Times New Roman"/>
          <w:color w:val="444444"/>
          <w:sz w:val="24"/>
          <w:szCs w:val="24"/>
          <w:lang w:eastAsia="ru-RU"/>
        </w:rPr>
        <w:br/>
      </w:r>
    </w:p>
    <w:p w14:paraId="0D8AC96C" w14:textId="72819BEE"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Выбросы диоксида серы (</w:t>
      </w:r>
      <w:r w:rsidRPr="00500C9B">
        <w:rPr>
          <w:rFonts w:ascii="Times New Roman" w:eastAsia="Times New Roman" w:hAnsi="Times New Roman" w:cs="Times New Roman"/>
          <w:noProof/>
          <w:color w:val="444444"/>
          <w:sz w:val="24"/>
          <w:szCs w:val="24"/>
          <w:lang w:eastAsia="ru-RU"/>
        </w:rPr>
        <w:drawing>
          <wp:inline distT="0" distB="0" distL="0" distR="0" wp14:anchorId="72187EFD" wp14:editId="71194BE6">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для условий примера рассчитывались по формуле (2.1) и составили:</w:t>
      </w:r>
      <w:r w:rsidRPr="001C64F7">
        <w:rPr>
          <w:rFonts w:ascii="Times New Roman" w:eastAsia="Times New Roman" w:hAnsi="Times New Roman" w:cs="Times New Roman"/>
          <w:color w:val="444444"/>
          <w:sz w:val="24"/>
          <w:szCs w:val="24"/>
          <w:lang w:eastAsia="ru-RU"/>
        </w:rPr>
        <w:br/>
      </w:r>
    </w:p>
    <w:p w14:paraId="205DF7E6"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0,006 x 21230 т = 127,4 т.</w:t>
      </w:r>
      <w:r w:rsidRPr="001C64F7">
        <w:rPr>
          <w:rFonts w:ascii="Times New Roman" w:eastAsia="Times New Roman" w:hAnsi="Times New Roman" w:cs="Times New Roman"/>
          <w:color w:val="444444"/>
          <w:sz w:val="24"/>
          <w:szCs w:val="24"/>
          <w:lang w:eastAsia="ru-RU"/>
        </w:rPr>
        <w:br/>
      </w:r>
    </w:p>
    <w:p w14:paraId="4FFBE6DB"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Выбросы оксидов азота (</w:t>
      </w:r>
      <w:proofErr w:type="spellStart"/>
      <w:r w:rsidRPr="001C64F7">
        <w:rPr>
          <w:rFonts w:ascii="Times New Roman" w:eastAsia="Times New Roman" w:hAnsi="Times New Roman" w:cs="Times New Roman"/>
          <w:color w:val="444444"/>
          <w:sz w:val="24"/>
          <w:szCs w:val="24"/>
          <w:lang w:eastAsia="ru-RU"/>
        </w:rPr>
        <w:t>NOx</w:t>
      </w:r>
      <w:proofErr w:type="spellEnd"/>
      <w:r w:rsidRPr="001C64F7">
        <w:rPr>
          <w:rFonts w:ascii="Times New Roman" w:eastAsia="Times New Roman" w:hAnsi="Times New Roman" w:cs="Times New Roman"/>
          <w:color w:val="444444"/>
          <w:sz w:val="24"/>
          <w:szCs w:val="24"/>
          <w:lang w:eastAsia="ru-RU"/>
        </w:rPr>
        <w:t>) для условий данного примера рассчитывались по формуле (2.2) и составили:</w:t>
      </w:r>
      <w:r w:rsidRPr="001C64F7">
        <w:rPr>
          <w:rFonts w:ascii="Times New Roman" w:eastAsia="Times New Roman" w:hAnsi="Times New Roman" w:cs="Times New Roman"/>
          <w:color w:val="444444"/>
          <w:sz w:val="24"/>
          <w:szCs w:val="24"/>
          <w:lang w:eastAsia="ru-RU"/>
        </w:rPr>
        <w:br/>
      </w:r>
    </w:p>
    <w:p w14:paraId="0DD43129" w14:textId="22964C05"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39,6 x 21230 x </w:t>
      </w:r>
      <w:r w:rsidRPr="00500C9B">
        <w:rPr>
          <w:rFonts w:ascii="Times New Roman" w:eastAsia="Times New Roman" w:hAnsi="Times New Roman" w:cs="Times New Roman"/>
          <w:noProof/>
          <w:color w:val="444444"/>
          <w:sz w:val="24"/>
          <w:szCs w:val="24"/>
          <w:lang w:eastAsia="ru-RU"/>
        </w:rPr>
        <w:drawing>
          <wp:inline distT="0" distB="0" distL="0" distR="0" wp14:anchorId="30CC9EBB" wp14:editId="26C9B0F4">
            <wp:extent cx="3048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C64F7">
        <w:rPr>
          <w:rFonts w:ascii="Times New Roman" w:eastAsia="Times New Roman" w:hAnsi="Times New Roman" w:cs="Times New Roman"/>
          <w:color w:val="444444"/>
          <w:sz w:val="24"/>
          <w:szCs w:val="24"/>
          <w:lang w:eastAsia="ru-RU"/>
        </w:rPr>
        <w:t> = 840,7 т.</w:t>
      </w:r>
      <w:r w:rsidRPr="001C64F7">
        <w:rPr>
          <w:rFonts w:ascii="Times New Roman" w:eastAsia="Times New Roman" w:hAnsi="Times New Roman" w:cs="Times New Roman"/>
          <w:color w:val="444444"/>
          <w:sz w:val="24"/>
          <w:szCs w:val="24"/>
          <w:lang w:eastAsia="ru-RU"/>
        </w:rPr>
        <w:br/>
      </w:r>
    </w:p>
    <w:p w14:paraId="206E9DF4"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Аналогично рассчитываются выбросы всех загрязняющих веществ по формуле (2.2). Результаты расчетов для условий данного примера приведены в </w:t>
      </w:r>
      <w:hyperlink r:id="rId70" w:anchor="7E60KF" w:history="1">
        <w:r w:rsidRPr="001C64F7">
          <w:rPr>
            <w:rFonts w:ascii="Times New Roman" w:eastAsia="Times New Roman" w:hAnsi="Times New Roman" w:cs="Times New Roman"/>
            <w:color w:val="3451A0"/>
            <w:sz w:val="24"/>
            <w:szCs w:val="24"/>
            <w:u w:val="single"/>
            <w:lang w:eastAsia="ru-RU"/>
          </w:rPr>
          <w:t>таблице 23</w:t>
        </w:r>
      </w:hyperlink>
      <w:r w:rsidRPr="001C64F7">
        <w:rPr>
          <w:rFonts w:ascii="Times New Roman" w:eastAsia="Times New Roman" w:hAnsi="Times New Roman" w:cs="Times New Roman"/>
          <w:color w:val="444444"/>
          <w:sz w:val="24"/>
          <w:szCs w:val="24"/>
          <w:lang w:eastAsia="ru-RU"/>
        </w:rPr>
        <w:t>.</w:t>
      </w:r>
      <w:r w:rsidRPr="001C64F7">
        <w:rPr>
          <w:rFonts w:ascii="Times New Roman" w:eastAsia="Times New Roman" w:hAnsi="Times New Roman" w:cs="Times New Roman"/>
          <w:color w:val="444444"/>
          <w:sz w:val="24"/>
          <w:szCs w:val="24"/>
          <w:lang w:eastAsia="ru-RU"/>
        </w:rPr>
        <w:br/>
      </w:r>
    </w:p>
    <w:p w14:paraId="4EAE6BFC"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30</w:t>
      </w:r>
    </w:p>
    <w:p w14:paraId="1471944A"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6452AA61"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Выбросы загрязняющих веществ от железнодорожного транспорта (тепловозов на магистралях) на территории региона, тонн/год</w:t>
      </w:r>
    </w:p>
    <w:tbl>
      <w:tblPr>
        <w:tblW w:w="0" w:type="auto"/>
        <w:tblCellMar>
          <w:left w:w="0" w:type="dxa"/>
          <w:right w:w="0" w:type="dxa"/>
        </w:tblCellMar>
        <w:tblLook w:val="04A0" w:firstRow="1" w:lastRow="0" w:firstColumn="1" w:lastColumn="0" w:noHBand="0" w:noVBand="1"/>
      </w:tblPr>
      <w:tblGrid>
        <w:gridCol w:w="1289"/>
        <w:gridCol w:w="1668"/>
        <w:gridCol w:w="706"/>
        <w:gridCol w:w="855"/>
        <w:gridCol w:w="788"/>
        <w:gridCol w:w="855"/>
        <w:gridCol w:w="807"/>
        <w:gridCol w:w="1210"/>
        <w:gridCol w:w="1003"/>
        <w:gridCol w:w="884"/>
      </w:tblGrid>
      <w:tr w:rsidR="001C64F7" w:rsidRPr="001C64F7" w14:paraId="46BEC761" w14:textId="77777777" w:rsidTr="001C64F7">
        <w:trPr>
          <w:trHeight w:val="15"/>
        </w:trPr>
        <w:tc>
          <w:tcPr>
            <w:tcW w:w="1478" w:type="dxa"/>
            <w:tcBorders>
              <w:top w:val="nil"/>
              <w:left w:val="nil"/>
              <w:bottom w:val="nil"/>
              <w:right w:val="nil"/>
            </w:tcBorders>
            <w:shd w:val="clear" w:color="auto" w:fill="auto"/>
            <w:hideMark/>
          </w:tcPr>
          <w:p w14:paraId="525F40BA"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848" w:type="dxa"/>
            <w:tcBorders>
              <w:top w:val="nil"/>
              <w:left w:val="nil"/>
              <w:bottom w:val="nil"/>
              <w:right w:val="nil"/>
            </w:tcBorders>
            <w:shd w:val="clear" w:color="auto" w:fill="auto"/>
            <w:hideMark/>
          </w:tcPr>
          <w:p w14:paraId="2B42F23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14:paraId="42530F3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077C2FD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42430F2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1AA690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18AE03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67C7A4A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105316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F450AD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CBB75E7" w14:textId="77777777" w:rsidTr="001C64F7">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FF3C14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Расход топлива, т</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549E5D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Содержание серы в</w:t>
            </w:r>
          </w:p>
        </w:tc>
        <w:tc>
          <w:tcPr>
            <w:tcW w:w="776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02E2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коэффициенты выбросов загрязняющих веществ для железнодорожного транспорта (тепловозов на магистралях), кг/т</w:t>
            </w:r>
          </w:p>
        </w:tc>
      </w:tr>
      <w:tr w:rsidR="001C64F7" w:rsidRPr="001C64F7" w14:paraId="106833F5" w14:textId="77777777" w:rsidTr="001C64F7">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A6D77E"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A5B59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топливе,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336FB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528D5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05EB3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EAE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0E8E8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7FD33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D7124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5E57F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r>
      <w:tr w:rsidR="001C64F7" w:rsidRPr="001C64F7" w14:paraId="5CA32DE9" w14:textId="77777777" w:rsidTr="001C64F7">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9E079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21230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95C73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07FB3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10,7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3C76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39,6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A71E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4,58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5BF1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49BA9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87099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4,65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87D98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0,0067</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B194B7"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r>
      <w:tr w:rsidR="001C64F7" w:rsidRPr="001C64F7" w14:paraId="2A110834" w14:textId="77777777" w:rsidTr="001C64F7">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5200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Выбросы, т</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4AAB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27,2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9B4F8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840,7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4655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97,2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5ADFA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127,4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1F35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22026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98,7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C2745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0,1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F7234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395,1</w:t>
            </w:r>
          </w:p>
        </w:tc>
      </w:tr>
    </w:tbl>
    <w:p w14:paraId="6A7474AD"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10ACFD1F" w14:textId="2971C368" w:rsid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C62249B" w14:textId="2C230E26"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57E2985A" w14:textId="2AFB98A7"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111BFDFC" w14:textId="79EB72AD"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589B57A6" w14:textId="5A7E5E6F"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3CF9AE14" w14:textId="5198025E"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4F9FA677" w14:textId="3AC206A9"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40865CA8" w14:textId="7D9D7C02"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1DAB56E9" w14:textId="5131D7A0"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0029EAB3" w14:textId="631D72C6"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7BC8F40A" w14:textId="67471140"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2C6DBA90" w14:textId="089AF8E3"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3C4AD663" w14:textId="1E0F571A"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4D8D50B1" w14:textId="415D84BF"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3BBA6330" w14:textId="787BED12"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4542B410" w14:textId="2B02B2A4"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218BF57A" w14:textId="77777777" w:rsidR="00B9391D" w:rsidRPr="001C64F7"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577753CB" w14:textId="77777777" w:rsidR="001C64F7" w:rsidRPr="001C64F7" w:rsidRDefault="001C64F7" w:rsidP="001C64F7">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lastRenderedPageBreak/>
        <w:t>Приложение 1</w:t>
      </w:r>
      <w:r w:rsidRPr="001C64F7">
        <w:rPr>
          <w:rFonts w:ascii="Times New Roman" w:eastAsia="Times New Roman" w:hAnsi="Times New Roman" w:cs="Times New Roman"/>
          <w:b/>
          <w:bCs/>
          <w:color w:val="444444"/>
          <w:sz w:val="24"/>
          <w:szCs w:val="24"/>
          <w:lang w:eastAsia="ru-RU"/>
        </w:rPr>
        <w:br/>
        <w:t>к Порядку организации работ</w:t>
      </w:r>
      <w:r w:rsidRPr="001C64F7">
        <w:rPr>
          <w:rFonts w:ascii="Times New Roman" w:eastAsia="Times New Roman" w:hAnsi="Times New Roman" w:cs="Times New Roman"/>
          <w:b/>
          <w:bCs/>
          <w:color w:val="444444"/>
          <w:sz w:val="24"/>
          <w:szCs w:val="24"/>
          <w:lang w:eastAsia="ru-RU"/>
        </w:rPr>
        <w:br/>
        <w:t>по оценке выбросов от отдельных</w:t>
      </w:r>
      <w:r w:rsidRPr="001C64F7">
        <w:rPr>
          <w:rFonts w:ascii="Times New Roman" w:eastAsia="Times New Roman" w:hAnsi="Times New Roman" w:cs="Times New Roman"/>
          <w:b/>
          <w:bCs/>
          <w:color w:val="444444"/>
          <w:sz w:val="24"/>
          <w:szCs w:val="24"/>
          <w:lang w:eastAsia="ru-RU"/>
        </w:rPr>
        <w:br/>
        <w:t>видов передвижных источников</w:t>
      </w:r>
      <w:r w:rsidRPr="001C64F7">
        <w:rPr>
          <w:rFonts w:ascii="Times New Roman" w:eastAsia="Times New Roman" w:hAnsi="Times New Roman" w:cs="Times New Roman"/>
          <w:b/>
          <w:bCs/>
          <w:color w:val="444444"/>
          <w:sz w:val="24"/>
          <w:szCs w:val="24"/>
          <w:lang w:eastAsia="ru-RU"/>
        </w:rPr>
        <w:br/>
        <w:t>(автомобильного и</w:t>
      </w:r>
      <w:r w:rsidRPr="001C64F7">
        <w:rPr>
          <w:rFonts w:ascii="Times New Roman" w:eastAsia="Times New Roman" w:hAnsi="Times New Roman" w:cs="Times New Roman"/>
          <w:b/>
          <w:bCs/>
          <w:color w:val="444444"/>
          <w:sz w:val="24"/>
          <w:szCs w:val="24"/>
          <w:lang w:eastAsia="ru-RU"/>
        </w:rPr>
        <w:br/>
        <w:t>железнодорожного транспорта)</w:t>
      </w:r>
    </w:p>
    <w:p w14:paraId="17D6822B"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1B4C62EC"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Данные, полученные из Главного управления ГИБДД МВД России</w:t>
      </w:r>
    </w:p>
    <w:p w14:paraId="5C7BAD28"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FAEC4EE"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31</w:t>
      </w:r>
    </w:p>
    <w:p w14:paraId="3EC5996E"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3D9BE8ED"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Количество автотранспортных средств, зарегистрированных в ________ субъекте Российской Федерации по состоянию на конец отчетного года</w:t>
      </w:r>
    </w:p>
    <w:tbl>
      <w:tblPr>
        <w:tblW w:w="0" w:type="auto"/>
        <w:tblCellMar>
          <w:left w:w="0" w:type="dxa"/>
          <w:right w:w="0" w:type="dxa"/>
        </w:tblCellMar>
        <w:tblLook w:val="04A0" w:firstRow="1" w:lastRow="0" w:firstColumn="1" w:lastColumn="0" w:noHBand="0" w:noVBand="1"/>
      </w:tblPr>
      <w:tblGrid>
        <w:gridCol w:w="2265"/>
        <w:gridCol w:w="1240"/>
        <w:gridCol w:w="1146"/>
        <w:gridCol w:w="1146"/>
        <w:gridCol w:w="1000"/>
        <w:gridCol w:w="1138"/>
        <w:gridCol w:w="1138"/>
        <w:gridCol w:w="992"/>
      </w:tblGrid>
      <w:tr w:rsidR="001C64F7" w:rsidRPr="001C64F7" w14:paraId="1D5474FC" w14:textId="77777777" w:rsidTr="001C64F7">
        <w:trPr>
          <w:trHeight w:val="15"/>
        </w:trPr>
        <w:tc>
          <w:tcPr>
            <w:tcW w:w="2402" w:type="dxa"/>
            <w:tcBorders>
              <w:top w:val="nil"/>
              <w:left w:val="nil"/>
              <w:bottom w:val="nil"/>
              <w:right w:val="nil"/>
            </w:tcBorders>
            <w:shd w:val="clear" w:color="auto" w:fill="auto"/>
            <w:hideMark/>
          </w:tcPr>
          <w:p w14:paraId="2143AF61"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294" w:type="dxa"/>
            <w:tcBorders>
              <w:top w:val="nil"/>
              <w:left w:val="nil"/>
              <w:bottom w:val="nil"/>
              <w:right w:val="nil"/>
            </w:tcBorders>
            <w:shd w:val="clear" w:color="auto" w:fill="auto"/>
            <w:hideMark/>
          </w:tcPr>
          <w:p w14:paraId="3CABE99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2A2C248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A8272D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97C582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324DC27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6C2AB01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3CB2402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BBA4157" w14:textId="77777777" w:rsidTr="001C64F7">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C18A6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8B213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c>
          <w:tcPr>
            <w:tcW w:w="7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9C281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Количество автотранспортных средств, ед.</w:t>
            </w:r>
          </w:p>
        </w:tc>
      </w:tr>
      <w:tr w:rsidR="001C64F7" w:rsidRPr="001C64F7" w14:paraId="37BEBDB1" w14:textId="77777777" w:rsidTr="001C64F7">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69515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субъекта РФ</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61586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АМТС</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8A632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0ABE4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32DEA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95328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C0D1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43D7E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N3</w:t>
            </w:r>
          </w:p>
        </w:tc>
      </w:tr>
      <w:tr w:rsidR="001C64F7" w:rsidRPr="001C64F7" w14:paraId="3EAAAD98"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80040C"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28048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432D9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383B8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500BF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E915B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F2226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1EDA5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1BC8726C"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D27B5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D240E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117DC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13A95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544B3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D66A4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B8E65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694D5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80A4425"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DA6A1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24811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794B1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417A6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00C5B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ADB54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11312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985BE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DE1EBAF" w14:textId="77777777" w:rsidTr="001C64F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E5251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 по субъектам РФ</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CDDC78"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8FC90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1EE3E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1B26F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B35F4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59DB9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49F25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3F1B85BF"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1DE6BCD1"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37E65BE4" w14:textId="77777777" w:rsidR="001C64F7" w:rsidRPr="001C64F7" w:rsidRDefault="001C64F7" w:rsidP="001C64F7">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Приложение 2</w:t>
      </w:r>
      <w:r w:rsidRPr="001C64F7">
        <w:rPr>
          <w:rFonts w:ascii="Times New Roman" w:eastAsia="Times New Roman" w:hAnsi="Times New Roman" w:cs="Times New Roman"/>
          <w:b/>
          <w:bCs/>
          <w:color w:val="444444"/>
          <w:sz w:val="24"/>
          <w:szCs w:val="24"/>
          <w:lang w:eastAsia="ru-RU"/>
        </w:rPr>
        <w:br/>
        <w:t>к Порядку организации работ</w:t>
      </w:r>
      <w:r w:rsidRPr="001C64F7">
        <w:rPr>
          <w:rFonts w:ascii="Times New Roman" w:eastAsia="Times New Roman" w:hAnsi="Times New Roman" w:cs="Times New Roman"/>
          <w:b/>
          <w:bCs/>
          <w:color w:val="444444"/>
          <w:sz w:val="24"/>
          <w:szCs w:val="24"/>
          <w:lang w:eastAsia="ru-RU"/>
        </w:rPr>
        <w:br/>
        <w:t>по оценке выбросов от отдельных</w:t>
      </w:r>
      <w:r w:rsidRPr="001C64F7">
        <w:rPr>
          <w:rFonts w:ascii="Times New Roman" w:eastAsia="Times New Roman" w:hAnsi="Times New Roman" w:cs="Times New Roman"/>
          <w:b/>
          <w:bCs/>
          <w:color w:val="444444"/>
          <w:sz w:val="24"/>
          <w:szCs w:val="24"/>
          <w:lang w:eastAsia="ru-RU"/>
        </w:rPr>
        <w:br/>
        <w:t>видов передвижных источников</w:t>
      </w:r>
      <w:r w:rsidRPr="001C64F7">
        <w:rPr>
          <w:rFonts w:ascii="Times New Roman" w:eastAsia="Times New Roman" w:hAnsi="Times New Roman" w:cs="Times New Roman"/>
          <w:b/>
          <w:bCs/>
          <w:color w:val="444444"/>
          <w:sz w:val="24"/>
          <w:szCs w:val="24"/>
          <w:lang w:eastAsia="ru-RU"/>
        </w:rPr>
        <w:br/>
        <w:t>(автомобильного и</w:t>
      </w:r>
      <w:r w:rsidRPr="001C64F7">
        <w:rPr>
          <w:rFonts w:ascii="Times New Roman" w:eastAsia="Times New Roman" w:hAnsi="Times New Roman" w:cs="Times New Roman"/>
          <w:b/>
          <w:bCs/>
          <w:color w:val="444444"/>
          <w:sz w:val="24"/>
          <w:szCs w:val="24"/>
          <w:lang w:eastAsia="ru-RU"/>
        </w:rPr>
        <w:br/>
        <w:t>железнодорожного транспорта)</w:t>
      </w:r>
    </w:p>
    <w:p w14:paraId="1B601BFD"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511E6A70"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Данные, полученные от территориальных органов ГИБДД</w:t>
      </w:r>
    </w:p>
    <w:p w14:paraId="16E62701"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1672FC73"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32</w:t>
      </w:r>
    </w:p>
    <w:p w14:paraId="544B8C43"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7150C0ED"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Количество автотранспортных средств, зарегистрированных в территориальном органе ГИБДД в городах краевого подчинения, расположенных на территории субъекта Российской Федерации __________ по состоянию на конец отчетного года</w:t>
      </w:r>
    </w:p>
    <w:tbl>
      <w:tblPr>
        <w:tblW w:w="0" w:type="auto"/>
        <w:tblCellMar>
          <w:left w:w="0" w:type="dxa"/>
          <w:right w:w="0" w:type="dxa"/>
        </w:tblCellMar>
        <w:tblLook w:val="04A0" w:firstRow="1" w:lastRow="0" w:firstColumn="1" w:lastColumn="0" w:noHBand="0" w:noVBand="1"/>
      </w:tblPr>
      <w:tblGrid>
        <w:gridCol w:w="2139"/>
        <w:gridCol w:w="1325"/>
        <w:gridCol w:w="1324"/>
        <w:gridCol w:w="1324"/>
        <w:gridCol w:w="1317"/>
        <w:gridCol w:w="1317"/>
        <w:gridCol w:w="1319"/>
      </w:tblGrid>
      <w:tr w:rsidR="001C64F7" w:rsidRPr="001C64F7" w14:paraId="1E1D9995" w14:textId="77777777" w:rsidTr="001C64F7">
        <w:trPr>
          <w:trHeight w:val="15"/>
        </w:trPr>
        <w:tc>
          <w:tcPr>
            <w:tcW w:w="2218" w:type="dxa"/>
            <w:tcBorders>
              <w:top w:val="nil"/>
              <w:left w:val="nil"/>
              <w:bottom w:val="nil"/>
              <w:right w:val="nil"/>
            </w:tcBorders>
            <w:shd w:val="clear" w:color="auto" w:fill="auto"/>
            <w:hideMark/>
          </w:tcPr>
          <w:p w14:paraId="42063517"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1478" w:type="dxa"/>
            <w:tcBorders>
              <w:top w:val="nil"/>
              <w:left w:val="nil"/>
              <w:bottom w:val="nil"/>
              <w:right w:val="nil"/>
            </w:tcBorders>
            <w:shd w:val="clear" w:color="auto" w:fill="auto"/>
            <w:hideMark/>
          </w:tcPr>
          <w:p w14:paraId="032F89E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1CA0E8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4F9C1FF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3825BA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2B03269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32EBE0D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0ED40BF" w14:textId="77777777" w:rsidTr="001C64F7">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099BE2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w:t>
            </w:r>
          </w:p>
        </w:tc>
        <w:tc>
          <w:tcPr>
            <w:tcW w:w="88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217E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Количество автотранспортных средств, ед.</w:t>
            </w:r>
          </w:p>
        </w:tc>
      </w:tr>
      <w:tr w:rsidR="001C64F7" w:rsidRPr="001C64F7" w14:paraId="5B82889E" w14:textId="77777777" w:rsidTr="001C64F7">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D97D3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города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A53F5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7B867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E3736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M3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D00CE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8C51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1D20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N3</w:t>
            </w:r>
          </w:p>
        </w:tc>
      </w:tr>
      <w:tr w:rsidR="001C64F7" w:rsidRPr="001C64F7" w14:paraId="47F8CC89"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BFF2D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D3C2A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DE478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6A998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908C3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5FC7F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87FCC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1DCBC1F"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CB7BB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56BE9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DA011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68BA9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CA96D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0945C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C6489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30C116A"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29F29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4C521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F6F26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BE71B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1E90D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A85E7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3C5EC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60E4DBCA" w14:textId="77777777" w:rsidTr="001C64F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0500A7"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 по субъекту РФ</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F6C4C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E81CC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A3C16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3F431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FEA04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5891F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46D0C886"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52A9935F" w14:textId="11551021" w:rsid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7588E6B" w14:textId="6B5C5CD6"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51625FE6" w14:textId="4605D298"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686CFB77" w14:textId="37F7F3CD"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3E50C4B5" w14:textId="3B97274D"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30CB7CC1" w14:textId="77777777" w:rsidR="00B9391D" w:rsidRPr="001C64F7"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4E87836B" w14:textId="77777777" w:rsidR="001C64F7" w:rsidRPr="001C64F7" w:rsidRDefault="001C64F7" w:rsidP="001C64F7">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lastRenderedPageBreak/>
        <w:t>Приложение 3</w:t>
      </w:r>
      <w:r w:rsidRPr="001C64F7">
        <w:rPr>
          <w:rFonts w:ascii="Times New Roman" w:eastAsia="Times New Roman" w:hAnsi="Times New Roman" w:cs="Times New Roman"/>
          <w:b/>
          <w:bCs/>
          <w:color w:val="444444"/>
          <w:sz w:val="24"/>
          <w:szCs w:val="24"/>
          <w:lang w:eastAsia="ru-RU"/>
        </w:rPr>
        <w:br/>
        <w:t>к Порядку организации работ</w:t>
      </w:r>
      <w:r w:rsidRPr="001C64F7">
        <w:rPr>
          <w:rFonts w:ascii="Times New Roman" w:eastAsia="Times New Roman" w:hAnsi="Times New Roman" w:cs="Times New Roman"/>
          <w:b/>
          <w:bCs/>
          <w:color w:val="444444"/>
          <w:sz w:val="24"/>
          <w:szCs w:val="24"/>
          <w:lang w:eastAsia="ru-RU"/>
        </w:rPr>
        <w:br/>
        <w:t>по оценке выбросов от отдельных</w:t>
      </w:r>
      <w:r w:rsidRPr="001C64F7">
        <w:rPr>
          <w:rFonts w:ascii="Times New Roman" w:eastAsia="Times New Roman" w:hAnsi="Times New Roman" w:cs="Times New Roman"/>
          <w:b/>
          <w:bCs/>
          <w:color w:val="444444"/>
          <w:sz w:val="24"/>
          <w:szCs w:val="24"/>
          <w:lang w:eastAsia="ru-RU"/>
        </w:rPr>
        <w:br/>
        <w:t>видов передвижных источников</w:t>
      </w:r>
      <w:r w:rsidRPr="001C64F7">
        <w:rPr>
          <w:rFonts w:ascii="Times New Roman" w:eastAsia="Times New Roman" w:hAnsi="Times New Roman" w:cs="Times New Roman"/>
          <w:b/>
          <w:bCs/>
          <w:color w:val="444444"/>
          <w:sz w:val="24"/>
          <w:szCs w:val="24"/>
          <w:lang w:eastAsia="ru-RU"/>
        </w:rPr>
        <w:br/>
        <w:t>(автомобильного и</w:t>
      </w:r>
      <w:r w:rsidRPr="001C64F7">
        <w:rPr>
          <w:rFonts w:ascii="Times New Roman" w:eastAsia="Times New Roman" w:hAnsi="Times New Roman" w:cs="Times New Roman"/>
          <w:b/>
          <w:bCs/>
          <w:color w:val="444444"/>
          <w:sz w:val="24"/>
          <w:szCs w:val="24"/>
          <w:lang w:eastAsia="ru-RU"/>
        </w:rPr>
        <w:br/>
        <w:t>железнодорожного транспорта)</w:t>
      </w:r>
    </w:p>
    <w:p w14:paraId="3FC98CE4"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322EEBAF"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Данные, полученные от территориальных управлений ОАО "Российские железные дороги"</w:t>
      </w:r>
    </w:p>
    <w:p w14:paraId="4D145EC8"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21850011"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33</w:t>
      </w:r>
    </w:p>
    <w:p w14:paraId="066044C0" w14:textId="4C2102B5"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363A328C"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Количество израсходованного дизельного топлива, по данным территориального управления ОАО "Российские железные дороги", тепловозами на магистралях, проходящих по территории _____________ субъекта РФ ___________, за отчетный год</w:t>
      </w:r>
    </w:p>
    <w:tbl>
      <w:tblPr>
        <w:tblW w:w="0" w:type="auto"/>
        <w:tblCellMar>
          <w:left w:w="0" w:type="dxa"/>
          <w:right w:w="0" w:type="dxa"/>
        </w:tblCellMar>
        <w:tblLook w:val="04A0" w:firstRow="1" w:lastRow="0" w:firstColumn="1" w:lastColumn="0" w:noHBand="0" w:noVBand="1"/>
      </w:tblPr>
      <w:tblGrid>
        <w:gridCol w:w="4924"/>
        <w:gridCol w:w="5141"/>
      </w:tblGrid>
      <w:tr w:rsidR="001C64F7" w:rsidRPr="001C64F7" w14:paraId="419DAC21" w14:textId="77777777" w:rsidTr="001C64F7">
        <w:trPr>
          <w:trHeight w:val="15"/>
        </w:trPr>
        <w:tc>
          <w:tcPr>
            <w:tcW w:w="5544" w:type="dxa"/>
            <w:tcBorders>
              <w:top w:val="nil"/>
              <w:left w:val="nil"/>
              <w:bottom w:val="nil"/>
              <w:right w:val="nil"/>
            </w:tcBorders>
            <w:shd w:val="clear" w:color="auto" w:fill="auto"/>
            <w:hideMark/>
          </w:tcPr>
          <w:p w14:paraId="71B1F28F"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5729" w:type="dxa"/>
            <w:tcBorders>
              <w:top w:val="nil"/>
              <w:left w:val="nil"/>
              <w:bottom w:val="nil"/>
              <w:right w:val="nil"/>
            </w:tcBorders>
            <w:shd w:val="clear" w:color="auto" w:fill="auto"/>
            <w:hideMark/>
          </w:tcPr>
          <w:p w14:paraId="52B33FA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1623DDE1" w14:textId="77777777" w:rsidTr="001C64F7">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E14C3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Расход топлива, т</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36FA0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Сернистость</w:t>
            </w:r>
            <w:proofErr w:type="spellEnd"/>
            <w:r w:rsidRPr="001C64F7">
              <w:rPr>
                <w:rFonts w:ascii="Times New Roman" w:eastAsia="Times New Roman" w:hAnsi="Times New Roman" w:cs="Times New Roman"/>
                <w:sz w:val="24"/>
                <w:szCs w:val="24"/>
                <w:lang w:eastAsia="ru-RU"/>
              </w:rPr>
              <w:t xml:space="preserve"> топлива, %</w:t>
            </w:r>
          </w:p>
        </w:tc>
      </w:tr>
    </w:tbl>
    <w:p w14:paraId="7903BEB3"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1FB7E18D" w14:textId="097DD268" w:rsid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3AFD8E8A" w14:textId="2C5204CC" w:rsidR="00B9391D"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618ED695" w14:textId="77777777" w:rsidR="00B9391D" w:rsidRPr="001C64F7" w:rsidRDefault="00B9391D" w:rsidP="001C64F7">
      <w:pPr>
        <w:spacing w:after="0" w:line="240" w:lineRule="auto"/>
        <w:textAlignment w:val="baseline"/>
        <w:rPr>
          <w:rFonts w:ascii="Times New Roman" w:eastAsia="Times New Roman" w:hAnsi="Times New Roman" w:cs="Times New Roman"/>
          <w:color w:val="444444"/>
          <w:sz w:val="24"/>
          <w:szCs w:val="24"/>
          <w:lang w:eastAsia="ru-RU"/>
        </w:rPr>
      </w:pPr>
    </w:p>
    <w:p w14:paraId="6C548FE6" w14:textId="77777777" w:rsidR="001C64F7" w:rsidRPr="001C64F7" w:rsidRDefault="001C64F7" w:rsidP="001C64F7">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Приложение 4</w:t>
      </w:r>
      <w:r w:rsidRPr="001C64F7">
        <w:rPr>
          <w:rFonts w:ascii="Times New Roman" w:eastAsia="Times New Roman" w:hAnsi="Times New Roman" w:cs="Times New Roman"/>
          <w:b/>
          <w:bCs/>
          <w:color w:val="444444"/>
          <w:sz w:val="24"/>
          <w:szCs w:val="24"/>
          <w:lang w:eastAsia="ru-RU"/>
        </w:rPr>
        <w:br/>
        <w:t>к Порядку организации работ</w:t>
      </w:r>
      <w:r w:rsidRPr="001C64F7">
        <w:rPr>
          <w:rFonts w:ascii="Times New Roman" w:eastAsia="Times New Roman" w:hAnsi="Times New Roman" w:cs="Times New Roman"/>
          <w:b/>
          <w:bCs/>
          <w:color w:val="444444"/>
          <w:sz w:val="24"/>
          <w:szCs w:val="24"/>
          <w:lang w:eastAsia="ru-RU"/>
        </w:rPr>
        <w:br/>
        <w:t>по оценке выбросов от отдельных</w:t>
      </w:r>
      <w:r w:rsidRPr="001C64F7">
        <w:rPr>
          <w:rFonts w:ascii="Times New Roman" w:eastAsia="Times New Roman" w:hAnsi="Times New Roman" w:cs="Times New Roman"/>
          <w:b/>
          <w:bCs/>
          <w:color w:val="444444"/>
          <w:sz w:val="24"/>
          <w:szCs w:val="24"/>
          <w:lang w:eastAsia="ru-RU"/>
        </w:rPr>
        <w:br/>
        <w:t>видов передвижных источников</w:t>
      </w:r>
      <w:r w:rsidRPr="001C64F7">
        <w:rPr>
          <w:rFonts w:ascii="Times New Roman" w:eastAsia="Times New Roman" w:hAnsi="Times New Roman" w:cs="Times New Roman"/>
          <w:b/>
          <w:bCs/>
          <w:color w:val="444444"/>
          <w:sz w:val="24"/>
          <w:szCs w:val="24"/>
          <w:lang w:eastAsia="ru-RU"/>
        </w:rPr>
        <w:br/>
        <w:t>(автомобильного и</w:t>
      </w:r>
      <w:r w:rsidRPr="001C64F7">
        <w:rPr>
          <w:rFonts w:ascii="Times New Roman" w:eastAsia="Times New Roman" w:hAnsi="Times New Roman" w:cs="Times New Roman"/>
          <w:b/>
          <w:bCs/>
          <w:color w:val="444444"/>
          <w:sz w:val="24"/>
          <w:szCs w:val="24"/>
          <w:lang w:eastAsia="ru-RU"/>
        </w:rPr>
        <w:br/>
        <w:t>железнодорожного транспорта)</w:t>
      </w:r>
    </w:p>
    <w:p w14:paraId="032154CF"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30BF2C31"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Обработанные данные по оценке выбросов загрязняющих веществ от передвижных источников</w:t>
      </w:r>
    </w:p>
    <w:p w14:paraId="310F26FA"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2D5700C4"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34</w:t>
      </w:r>
    </w:p>
    <w:p w14:paraId="7DC51EAA"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0E365A32"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Выбросы загрязняющих веществ от автотранспорта в ____ году в ________________ федеральном округе, тыс. тонн</w:t>
      </w:r>
    </w:p>
    <w:tbl>
      <w:tblPr>
        <w:tblW w:w="0" w:type="auto"/>
        <w:tblCellMar>
          <w:left w:w="0" w:type="dxa"/>
          <w:right w:w="0" w:type="dxa"/>
        </w:tblCellMar>
        <w:tblLook w:val="04A0" w:firstRow="1" w:lastRow="0" w:firstColumn="1" w:lastColumn="0" w:noHBand="0" w:noVBand="1"/>
      </w:tblPr>
      <w:tblGrid>
        <w:gridCol w:w="2734"/>
        <w:gridCol w:w="826"/>
        <w:gridCol w:w="866"/>
        <w:gridCol w:w="775"/>
        <w:gridCol w:w="854"/>
        <w:gridCol w:w="862"/>
        <w:gridCol w:w="1249"/>
        <w:gridCol w:w="996"/>
        <w:gridCol w:w="903"/>
      </w:tblGrid>
      <w:tr w:rsidR="001C64F7" w:rsidRPr="001C64F7" w14:paraId="1F5CFC37" w14:textId="77777777" w:rsidTr="001C64F7">
        <w:trPr>
          <w:trHeight w:val="15"/>
        </w:trPr>
        <w:tc>
          <w:tcPr>
            <w:tcW w:w="3142" w:type="dxa"/>
            <w:tcBorders>
              <w:top w:val="nil"/>
              <w:left w:val="nil"/>
              <w:bottom w:val="nil"/>
              <w:right w:val="nil"/>
            </w:tcBorders>
            <w:shd w:val="clear" w:color="auto" w:fill="auto"/>
            <w:hideMark/>
          </w:tcPr>
          <w:p w14:paraId="562EDC25"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924" w:type="dxa"/>
            <w:tcBorders>
              <w:top w:val="nil"/>
              <w:left w:val="nil"/>
              <w:bottom w:val="nil"/>
              <w:right w:val="nil"/>
            </w:tcBorders>
            <w:shd w:val="clear" w:color="auto" w:fill="auto"/>
            <w:hideMark/>
          </w:tcPr>
          <w:p w14:paraId="5EC0692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168FFF9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D4C798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9DF02B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B77013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F7573D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7E8E98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D548AC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35B67DB"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44907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 субъекта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67E25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627EF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ADAA6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6E7DF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E2689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D1FFE7"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53257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D17AA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r>
      <w:tr w:rsidR="001C64F7" w:rsidRPr="001C64F7" w14:paraId="1B92C276"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AC1AD1"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8DB11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CFD88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B1D78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A744D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07E4D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E3AB1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27127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FCC80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4D7D65EA"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3ADD6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4C2BD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3A507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2CAC2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D561B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123B2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748F0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9EDD8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A628F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43920A2"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BB9CF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81C39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38539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EC81E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3F786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FA848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B9D2C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D70F0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6956F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139A586"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A5D2D3"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Итого по _______ федеральному округу</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95B8AD"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DA9E6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FB182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D96D8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4A944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282EC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977C3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84D70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1B8FBCD4"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744BDEDD"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35</w:t>
      </w:r>
    </w:p>
    <w:p w14:paraId="1DB1C56D"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47EFAF81"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Выбросы загрязняющих веществ от железнодорожного транспорта в ____ году в _____________ федеральном округе, тыс. тонн</w:t>
      </w:r>
    </w:p>
    <w:tbl>
      <w:tblPr>
        <w:tblW w:w="0" w:type="auto"/>
        <w:tblCellMar>
          <w:left w:w="0" w:type="dxa"/>
          <w:right w:w="0" w:type="dxa"/>
        </w:tblCellMar>
        <w:tblLook w:val="04A0" w:firstRow="1" w:lastRow="0" w:firstColumn="1" w:lastColumn="0" w:noHBand="0" w:noVBand="1"/>
      </w:tblPr>
      <w:tblGrid>
        <w:gridCol w:w="2734"/>
        <w:gridCol w:w="826"/>
        <w:gridCol w:w="866"/>
        <w:gridCol w:w="775"/>
        <w:gridCol w:w="854"/>
        <w:gridCol w:w="862"/>
        <w:gridCol w:w="1249"/>
        <w:gridCol w:w="996"/>
        <w:gridCol w:w="903"/>
      </w:tblGrid>
      <w:tr w:rsidR="001C64F7" w:rsidRPr="001C64F7" w14:paraId="7135385D" w14:textId="77777777" w:rsidTr="001C64F7">
        <w:trPr>
          <w:trHeight w:val="15"/>
        </w:trPr>
        <w:tc>
          <w:tcPr>
            <w:tcW w:w="3142" w:type="dxa"/>
            <w:tcBorders>
              <w:top w:val="nil"/>
              <w:left w:val="nil"/>
              <w:bottom w:val="nil"/>
              <w:right w:val="nil"/>
            </w:tcBorders>
            <w:shd w:val="clear" w:color="auto" w:fill="auto"/>
            <w:hideMark/>
          </w:tcPr>
          <w:p w14:paraId="512CB796"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924" w:type="dxa"/>
            <w:tcBorders>
              <w:top w:val="nil"/>
              <w:left w:val="nil"/>
              <w:bottom w:val="nil"/>
              <w:right w:val="nil"/>
            </w:tcBorders>
            <w:shd w:val="clear" w:color="auto" w:fill="auto"/>
            <w:hideMark/>
          </w:tcPr>
          <w:p w14:paraId="3B8BD98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7F24AFF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3D7F58B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597C4BE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1079102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0F6D47D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6E6ABCC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0FD81F4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ED5AB19"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049D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lastRenderedPageBreak/>
              <w:t>Наименование субъекта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DE635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9632C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27209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1AE77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2EEEE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8F63D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F50B3D"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BCF37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r>
      <w:tr w:rsidR="001C64F7" w:rsidRPr="001C64F7" w14:paraId="58B31988"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11A9D6"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AD42B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E56DB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AF4D1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2D410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23681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5CA14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A31A3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31CDD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EF0F9E3"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E761A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99348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8207F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78B3F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9C389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348F8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72826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02C11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B6E80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46248395"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AF580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D0C0D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839A3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C088E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50B3A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07D35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42D49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E2A2F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9285D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D8B9633"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D8D11C"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Итого по _______ федеральному округу</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DADAD0"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094DE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FDAC4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C7A73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67C1E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858BB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4E919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338BE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6F0E2EF1"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0E2BBCAE"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36</w:t>
      </w:r>
    </w:p>
    <w:p w14:paraId="3EF20CB1"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66DDC5F4"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Выбросы загрязняющих веществ от автотранспорта в ____ году в городах _____________ федерального округа, тыс. тонн</w:t>
      </w:r>
    </w:p>
    <w:tbl>
      <w:tblPr>
        <w:tblW w:w="0" w:type="auto"/>
        <w:tblCellMar>
          <w:left w:w="0" w:type="dxa"/>
          <w:right w:w="0" w:type="dxa"/>
        </w:tblCellMar>
        <w:tblLook w:val="04A0" w:firstRow="1" w:lastRow="0" w:firstColumn="1" w:lastColumn="0" w:noHBand="0" w:noVBand="1"/>
      </w:tblPr>
      <w:tblGrid>
        <w:gridCol w:w="2734"/>
        <w:gridCol w:w="826"/>
        <w:gridCol w:w="866"/>
        <w:gridCol w:w="775"/>
        <w:gridCol w:w="854"/>
        <w:gridCol w:w="862"/>
        <w:gridCol w:w="1249"/>
        <w:gridCol w:w="996"/>
        <w:gridCol w:w="903"/>
      </w:tblGrid>
      <w:tr w:rsidR="001C64F7" w:rsidRPr="001C64F7" w14:paraId="07D7ED3A" w14:textId="77777777" w:rsidTr="001C64F7">
        <w:trPr>
          <w:trHeight w:val="15"/>
        </w:trPr>
        <w:tc>
          <w:tcPr>
            <w:tcW w:w="3142" w:type="dxa"/>
            <w:tcBorders>
              <w:top w:val="nil"/>
              <w:left w:val="nil"/>
              <w:bottom w:val="nil"/>
              <w:right w:val="nil"/>
            </w:tcBorders>
            <w:shd w:val="clear" w:color="auto" w:fill="auto"/>
            <w:hideMark/>
          </w:tcPr>
          <w:p w14:paraId="650011CE"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924" w:type="dxa"/>
            <w:tcBorders>
              <w:top w:val="nil"/>
              <w:left w:val="nil"/>
              <w:bottom w:val="nil"/>
              <w:right w:val="nil"/>
            </w:tcBorders>
            <w:shd w:val="clear" w:color="auto" w:fill="auto"/>
            <w:hideMark/>
          </w:tcPr>
          <w:p w14:paraId="4EB808D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053712D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CDB996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7F99CF1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4AA9FBF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635354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24A0E9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1E1E34A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43B75007"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B480C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 города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BCCFF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83451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FE9F0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286B2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A357E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706DF1"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36B0C3"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27E636"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r>
      <w:tr w:rsidR="001C64F7" w:rsidRPr="001C64F7" w14:paraId="2F302BF3" w14:textId="77777777" w:rsidTr="001C64F7">
        <w:tc>
          <w:tcPr>
            <w:tcW w:w="1108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85EF09"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 субъекта</w:t>
            </w:r>
          </w:p>
        </w:tc>
      </w:tr>
      <w:tr w:rsidR="001C64F7" w:rsidRPr="001C64F7" w14:paraId="44942CE0"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12D088"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D6E7A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81708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C768F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13088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3BD8E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FBC01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04634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62A65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292FA394"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8A5BF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F74E0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7A267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22395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FE621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071CD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EA85B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1902B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891D2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76872548"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A332C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DF666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68C8D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EE0C9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65DBF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B3734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5A7CF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796B5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17F7B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39AE3A63"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6C02ABEC"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37</w:t>
      </w:r>
    </w:p>
    <w:p w14:paraId="3D8A7345"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037505B2"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Выбросы загрязняющих веществ от автотранспорта в ____ году по федеральным округам, тыс. тонн</w:t>
      </w:r>
    </w:p>
    <w:tbl>
      <w:tblPr>
        <w:tblW w:w="0" w:type="auto"/>
        <w:tblCellMar>
          <w:left w:w="0" w:type="dxa"/>
          <w:right w:w="0" w:type="dxa"/>
        </w:tblCellMar>
        <w:tblLook w:val="04A0" w:firstRow="1" w:lastRow="0" w:firstColumn="1" w:lastColumn="0" w:noHBand="0" w:noVBand="1"/>
      </w:tblPr>
      <w:tblGrid>
        <w:gridCol w:w="2734"/>
        <w:gridCol w:w="826"/>
        <w:gridCol w:w="866"/>
        <w:gridCol w:w="775"/>
        <w:gridCol w:w="854"/>
        <w:gridCol w:w="862"/>
        <w:gridCol w:w="1249"/>
        <w:gridCol w:w="996"/>
        <w:gridCol w:w="903"/>
      </w:tblGrid>
      <w:tr w:rsidR="001C64F7" w:rsidRPr="001C64F7" w14:paraId="12D7D8DD" w14:textId="77777777" w:rsidTr="001C64F7">
        <w:trPr>
          <w:trHeight w:val="15"/>
        </w:trPr>
        <w:tc>
          <w:tcPr>
            <w:tcW w:w="3142" w:type="dxa"/>
            <w:tcBorders>
              <w:top w:val="nil"/>
              <w:left w:val="nil"/>
              <w:bottom w:val="nil"/>
              <w:right w:val="nil"/>
            </w:tcBorders>
            <w:shd w:val="clear" w:color="auto" w:fill="auto"/>
            <w:hideMark/>
          </w:tcPr>
          <w:p w14:paraId="3B683928"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924" w:type="dxa"/>
            <w:tcBorders>
              <w:top w:val="nil"/>
              <w:left w:val="nil"/>
              <w:bottom w:val="nil"/>
              <w:right w:val="nil"/>
            </w:tcBorders>
            <w:shd w:val="clear" w:color="auto" w:fill="auto"/>
            <w:hideMark/>
          </w:tcPr>
          <w:p w14:paraId="286595E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5C34F87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772BD6F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7E3ED9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2E1DDA7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4A53250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72C06BE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5AF8B8D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1475C9E"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A7581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 федерального округа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EA96D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A86F2C"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BDBB0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BC1544"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88ADDE"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82E12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4AE9F"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ABE39B"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r>
      <w:tr w:rsidR="001C64F7" w:rsidRPr="001C64F7" w14:paraId="4D11869C"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B8F2C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46FD9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7C156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4EC29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8B624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465F0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B8D84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4DE6D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9ED30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06F8736"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65DFD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484A4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55D76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35C6A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123FD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28192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591B2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725D9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7CA26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521EE1E5"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A3002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48BFD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F46A6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A1EBD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E0B65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C1479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E4F12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03678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A6F55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2792352B"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CCFF7D"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Итого по Российской Федерации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72041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141AE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5A133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A047B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EC722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E3216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841B2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1227E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2F0E8172" w14:textId="77777777" w:rsidR="001C64F7" w:rsidRPr="001C64F7" w:rsidRDefault="001C64F7" w:rsidP="001C64F7">
      <w:pPr>
        <w:spacing w:after="0" w:line="240" w:lineRule="auto"/>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t>     </w:t>
      </w:r>
    </w:p>
    <w:p w14:paraId="5A88CF8C" w14:textId="77777777" w:rsidR="001C64F7" w:rsidRPr="001C64F7" w:rsidRDefault="001C64F7" w:rsidP="001C64F7">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Таблица 38</w:t>
      </w:r>
    </w:p>
    <w:p w14:paraId="4D8F2598"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C64F7">
        <w:rPr>
          <w:rFonts w:ascii="Times New Roman" w:eastAsia="Times New Roman" w:hAnsi="Times New Roman" w:cs="Times New Roman"/>
          <w:color w:val="444444"/>
          <w:sz w:val="24"/>
          <w:szCs w:val="24"/>
          <w:lang w:eastAsia="ru-RU"/>
        </w:rPr>
        <w:br/>
      </w:r>
    </w:p>
    <w:p w14:paraId="07A21C1A" w14:textId="77777777" w:rsidR="001C64F7" w:rsidRPr="001C64F7" w:rsidRDefault="001C64F7" w:rsidP="001C64F7">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1C64F7">
        <w:rPr>
          <w:rFonts w:ascii="Times New Roman" w:eastAsia="Times New Roman" w:hAnsi="Times New Roman" w:cs="Times New Roman"/>
          <w:b/>
          <w:bCs/>
          <w:color w:val="444444"/>
          <w:sz w:val="24"/>
          <w:szCs w:val="24"/>
          <w:lang w:eastAsia="ru-RU"/>
        </w:rPr>
        <w:t>Выбросы загрязняющих веществ от железнодорожного транспорта в ____ году по федеральным округам, тыс. тонн</w:t>
      </w:r>
    </w:p>
    <w:tbl>
      <w:tblPr>
        <w:tblW w:w="0" w:type="auto"/>
        <w:tblCellMar>
          <w:left w:w="0" w:type="dxa"/>
          <w:right w:w="0" w:type="dxa"/>
        </w:tblCellMar>
        <w:tblLook w:val="04A0" w:firstRow="1" w:lastRow="0" w:firstColumn="1" w:lastColumn="0" w:noHBand="0" w:noVBand="1"/>
      </w:tblPr>
      <w:tblGrid>
        <w:gridCol w:w="2734"/>
        <w:gridCol w:w="826"/>
        <w:gridCol w:w="866"/>
        <w:gridCol w:w="775"/>
        <w:gridCol w:w="854"/>
        <w:gridCol w:w="862"/>
        <w:gridCol w:w="1249"/>
        <w:gridCol w:w="996"/>
        <w:gridCol w:w="903"/>
      </w:tblGrid>
      <w:tr w:rsidR="001C64F7" w:rsidRPr="001C64F7" w14:paraId="122DF3E4" w14:textId="77777777" w:rsidTr="001C64F7">
        <w:trPr>
          <w:trHeight w:val="15"/>
        </w:trPr>
        <w:tc>
          <w:tcPr>
            <w:tcW w:w="3142" w:type="dxa"/>
            <w:tcBorders>
              <w:top w:val="nil"/>
              <w:left w:val="nil"/>
              <w:bottom w:val="nil"/>
              <w:right w:val="nil"/>
            </w:tcBorders>
            <w:shd w:val="clear" w:color="auto" w:fill="auto"/>
            <w:hideMark/>
          </w:tcPr>
          <w:p w14:paraId="711CC9CA" w14:textId="77777777" w:rsidR="001C64F7" w:rsidRPr="001C64F7" w:rsidRDefault="001C64F7" w:rsidP="001C64F7">
            <w:pPr>
              <w:spacing w:after="0" w:line="240" w:lineRule="auto"/>
              <w:rPr>
                <w:rFonts w:ascii="Times New Roman" w:eastAsia="Times New Roman" w:hAnsi="Times New Roman" w:cs="Times New Roman"/>
                <w:b/>
                <w:bCs/>
                <w:color w:val="444444"/>
                <w:sz w:val="24"/>
                <w:szCs w:val="24"/>
                <w:lang w:eastAsia="ru-RU"/>
              </w:rPr>
            </w:pPr>
          </w:p>
        </w:tc>
        <w:tc>
          <w:tcPr>
            <w:tcW w:w="924" w:type="dxa"/>
            <w:tcBorders>
              <w:top w:val="nil"/>
              <w:left w:val="nil"/>
              <w:bottom w:val="nil"/>
              <w:right w:val="nil"/>
            </w:tcBorders>
            <w:shd w:val="clear" w:color="auto" w:fill="auto"/>
            <w:hideMark/>
          </w:tcPr>
          <w:p w14:paraId="78763AF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6AC2492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3A7CB15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5CAC001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4D8D4A8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406FF4E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22132B0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546718C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309C2FD6"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F23FC2"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Наименование федерального округа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84A55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CO</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C8708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C64F7">
              <w:rPr>
                <w:rFonts w:ascii="Times New Roman" w:eastAsia="Times New Roman" w:hAnsi="Times New Roman" w:cs="Times New Roman"/>
                <w:sz w:val="24"/>
                <w:szCs w:val="24"/>
                <w:lang w:eastAsia="ru-RU"/>
              </w:rPr>
              <w:t>NOx</w:t>
            </w:r>
            <w:proofErr w:type="spell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917DD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95DE6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SO2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80DBF8"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CH4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83A3CA"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ЛОСНМ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2F6F65"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NH3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D16F00" w14:textId="77777777" w:rsidR="001C64F7" w:rsidRPr="001C64F7" w:rsidRDefault="001C64F7" w:rsidP="001C64F7">
            <w:pPr>
              <w:spacing w:after="0" w:line="240" w:lineRule="auto"/>
              <w:jc w:val="center"/>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Всего</w:t>
            </w:r>
          </w:p>
        </w:tc>
      </w:tr>
      <w:tr w:rsidR="001C64F7" w:rsidRPr="001C64F7" w14:paraId="46FF5944"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E4009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F8084F"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639BF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3F1D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23A3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BF6FA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A105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C18A7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E994D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B9716C0"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104DC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84E7D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BE27E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0E7142"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1BD9B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7C8BDC"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0E683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C0D208"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4664D5"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6C74BB7E"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506F4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CA0B7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26230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19AA3E"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A4CDF0"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7D399D"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183C89"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D74164"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F46933"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r w:rsidR="001C64F7" w:rsidRPr="001C64F7" w14:paraId="0FF27A5F" w14:textId="77777777" w:rsidTr="001C64F7">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49B52D" w14:textId="77777777" w:rsidR="001C64F7" w:rsidRPr="001C64F7" w:rsidRDefault="001C64F7" w:rsidP="001C64F7">
            <w:pPr>
              <w:spacing w:after="0" w:line="240" w:lineRule="auto"/>
              <w:textAlignment w:val="baseline"/>
              <w:rPr>
                <w:rFonts w:ascii="Times New Roman" w:eastAsia="Times New Roman" w:hAnsi="Times New Roman" w:cs="Times New Roman"/>
                <w:sz w:val="24"/>
                <w:szCs w:val="24"/>
                <w:lang w:eastAsia="ru-RU"/>
              </w:rPr>
            </w:pPr>
            <w:r w:rsidRPr="001C64F7">
              <w:rPr>
                <w:rFonts w:ascii="Times New Roman" w:eastAsia="Times New Roman" w:hAnsi="Times New Roman" w:cs="Times New Roman"/>
                <w:sz w:val="24"/>
                <w:szCs w:val="24"/>
                <w:lang w:eastAsia="ru-RU"/>
              </w:rPr>
              <w:t>Итого по Российской Федерации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B8687A" w14:textId="77777777" w:rsidR="001C64F7" w:rsidRPr="001C64F7" w:rsidRDefault="001C64F7" w:rsidP="001C64F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8CBDB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57654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D462E6"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E30E2A"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A3175B"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C3DD71"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131AA7" w14:textId="77777777" w:rsidR="001C64F7" w:rsidRPr="001C64F7" w:rsidRDefault="001C64F7" w:rsidP="001C64F7">
            <w:pPr>
              <w:spacing w:after="0" w:line="240" w:lineRule="auto"/>
              <w:rPr>
                <w:rFonts w:ascii="Times New Roman" w:eastAsia="Times New Roman" w:hAnsi="Times New Roman" w:cs="Times New Roman"/>
                <w:sz w:val="20"/>
                <w:szCs w:val="20"/>
                <w:lang w:eastAsia="ru-RU"/>
              </w:rPr>
            </w:pPr>
          </w:p>
        </w:tc>
      </w:tr>
    </w:tbl>
    <w:p w14:paraId="644D522C" w14:textId="77777777" w:rsidR="001C64F7" w:rsidRPr="001C64F7" w:rsidRDefault="001C64F7" w:rsidP="001C64F7">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59B4EECC" w14:textId="77777777" w:rsidR="000945FC" w:rsidRPr="00500C9B" w:rsidRDefault="00B9391D">
      <w:pPr>
        <w:rPr>
          <w:rFonts w:ascii="Times New Roman" w:hAnsi="Times New Roman" w:cs="Times New Roman"/>
        </w:rPr>
      </w:pPr>
    </w:p>
    <w:sectPr w:rsidR="000945FC" w:rsidRPr="00500C9B" w:rsidSect="00500C9B">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B4"/>
    <w:rsid w:val="001C64F7"/>
    <w:rsid w:val="00397FB4"/>
    <w:rsid w:val="00500C9B"/>
    <w:rsid w:val="00741CE7"/>
    <w:rsid w:val="00A96C88"/>
    <w:rsid w:val="00B9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BE03"/>
  <w15:chartTrackingRefBased/>
  <w15:docId w15:val="{3A25AC8F-F770-4B96-9434-D1D4C9D2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1C64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C64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C6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64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C64F7"/>
    <w:rPr>
      <w:rFonts w:ascii="Times New Roman" w:eastAsia="Times New Roman" w:hAnsi="Times New Roman" w:cs="Times New Roman"/>
      <w:b/>
      <w:bCs/>
      <w:sz w:val="24"/>
      <w:szCs w:val="24"/>
      <w:lang w:eastAsia="ru-RU"/>
    </w:rPr>
  </w:style>
  <w:style w:type="paragraph" w:customStyle="1" w:styleId="formattext">
    <w:name w:val="formattext"/>
    <w:basedOn w:val="a"/>
    <w:rsid w:val="001C6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64F7"/>
    <w:rPr>
      <w:color w:val="0000FF"/>
      <w:u w:val="single"/>
    </w:rPr>
  </w:style>
  <w:style w:type="paragraph" w:customStyle="1" w:styleId="headertext">
    <w:name w:val="headertext"/>
    <w:basedOn w:val="a"/>
    <w:rsid w:val="001C6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C64F7"/>
    <w:rPr>
      <w:rFonts w:asciiTheme="majorHAnsi" w:eastAsiaTheme="majorEastAsia" w:hAnsiTheme="majorHAnsi" w:cstheme="majorBidi"/>
      <w:color w:val="2F5496" w:themeColor="accent1" w:themeShade="BF"/>
      <w:sz w:val="26"/>
      <w:szCs w:val="26"/>
    </w:rPr>
  </w:style>
  <w:style w:type="paragraph" w:customStyle="1" w:styleId="msonormal0">
    <w:name w:val="msonormal"/>
    <w:basedOn w:val="a"/>
    <w:rsid w:val="001C6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1C64F7"/>
    <w:rPr>
      <w:color w:val="800080"/>
      <w:u w:val="single"/>
    </w:rPr>
  </w:style>
  <w:style w:type="paragraph" w:styleId="a5">
    <w:name w:val="Normal (Web)"/>
    <w:basedOn w:val="a"/>
    <w:uiPriority w:val="99"/>
    <w:semiHidden/>
    <w:unhideWhenUsed/>
    <w:rsid w:val="001C64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3932">
      <w:bodyDiv w:val="1"/>
      <w:marLeft w:val="0"/>
      <w:marRight w:val="0"/>
      <w:marTop w:val="0"/>
      <w:marBottom w:val="0"/>
      <w:divBdr>
        <w:top w:val="none" w:sz="0" w:space="0" w:color="auto"/>
        <w:left w:val="none" w:sz="0" w:space="0" w:color="auto"/>
        <w:bottom w:val="none" w:sz="0" w:space="0" w:color="auto"/>
        <w:right w:val="none" w:sz="0" w:space="0" w:color="auto"/>
      </w:divBdr>
      <w:divsChild>
        <w:div w:id="379013167">
          <w:marLeft w:val="0"/>
          <w:marRight w:val="0"/>
          <w:marTop w:val="0"/>
          <w:marBottom w:val="0"/>
          <w:divBdr>
            <w:top w:val="none" w:sz="0" w:space="0" w:color="auto"/>
            <w:left w:val="none" w:sz="0" w:space="0" w:color="auto"/>
            <w:bottom w:val="none" w:sz="0" w:space="0" w:color="auto"/>
            <w:right w:val="none" w:sz="0" w:space="0" w:color="auto"/>
          </w:divBdr>
          <w:divsChild>
            <w:div w:id="2024358550">
              <w:marLeft w:val="0"/>
              <w:marRight w:val="0"/>
              <w:marTop w:val="0"/>
              <w:marBottom w:val="0"/>
              <w:divBdr>
                <w:top w:val="none" w:sz="0" w:space="0" w:color="auto"/>
                <w:left w:val="none" w:sz="0" w:space="0" w:color="auto"/>
                <w:bottom w:val="none" w:sz="0" w:space="0" w:color="auto"/>
                <w:right w:val="none" w:sz="0" w:space="0" w:color="auto"/>
              </w:divBdr>
              <w:divsChild>
                <w:div w:id="588738234">
                  <w:marLeft w:val="0"/>
                  <w:marRight w:val="0"/>
                  <w:marTop w:val="0"/>
                  <w:marBottom w:val="0"/>
                  <w:divBdr>
                    <w:top w:val="none" w:sz="0" w:space="0" w:color="auto"/>
                    <w:left w:val="none" w:sz="0" w:space="0" w:color="auto"/>
                    <w:bottom w:val="none" w:sz="0" w:space="0" w:color="auto"/>
                    <w:right w:val="none" w:sz="0" w:space="0" w:color="auto"/>
                  </w:divBdr>
                  <w:divsChild>
                    <w:div w:id="1981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2014">
          <w:marLeft w:val="0"/>
          <w:marRight w:val="0"/>
          <w:marTop w:val="0"/>
          <w:marBottom w:val="0"/>
          <w:divBdr>
            <w:top w:val="none" w:sz="0" w:space="0" w:color="auto"/>
            <w:left w:val="none" w:sz="0" w:space="0" w:color="auto"/>
            <w:bottom w:val="none" w:sz="0" w:space="0" w:color="auto"/>
            <w:right w:val="none" w:sz="0" w:space="0" w:color="auto"/>
          </w:divBdr>
          <w:divsChild>
            <w:div w:id="889465220">
              <w:marLeft w:val="0"/>
              <w:marRight w:val="0"/>
              <w:marTop w:val="0"/>
              <w:marBottom w:val="0"/>
              <w:divBdr>
                <w:top w:val="none" w:sz="0" w:space="0" w:color="auto"/>
                <w:left w:val="none" w:sz="0" w:space="0" w:color="auto"/>
                <w:bottom w:val="none" w:sz="0" w:space="0" w:color="auto"/>
                <w:right w:val="none" w:sz="0" w:space="0" w:color="auto"/>
              </w:divBdr>
              <w:divsChild>
                <w:div w:id="1346519479">
                  <w:marLeft w:val="0"/>
                  <w:marRight w:val="0"/>
                  <w:marTop w:val="0"/>
                  <w:marBottom w:val="0"/>
                  <w:divBdr>
                    <w:top w:val="none" w:sz="0" w:space="0" w:color="auto"/>
                    <w:left w:val="none" w:sz="0" w:space="0" w:color="auto"/>
                    <w:bottom w:val="none" w:sz="0" w:space="0" w:color="auto"/>
                    <w:right w:val="none" w:sz="0" w:space="0" w:color="auto"/>
                  </w:divBdr>
                  <w:divsChild>
                    <w:div w:id="670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7735">
      <w:bodyDiv w:val="1"/>
      <w:marLeft w:val="0"/>
      <w:marRight w:val="0"/>
      <w:marTop w:val="0"/>
      <w:marBottom w:val="0"/>
      <w:divBdr>
        <w:top w:val="none" w:sz="0" w:space="0" w:color="auto"/>
        <w:left w:val="none" w:sz="0" w:space="0" w:color="auto"/>
        <w:bottom w:val="none" w:sz="0" w:space="0" w:color="auto"/>
        <w:right w:val="none" w:sz="0" w:space="0" w:color="auto"/>
      </w:divBdr>
      <w:divsChild>
        <w:div w:id="2121490383">
          <w:marLeft w:val="0"/>
          <w:marRight w:val="0"/>
          <w:marTop w:val="0"/>
          <w:marBottom w:val="0"/>
          <w:divBdr>
            <w:top w:val="none" w:sz="0" w:space="0" w:color="auto"/>
            <w:left w:val="none" w:sz="0" w:space="0" w:color="auto"/>
            <w:bottom w:val="none" w:sz="0" w:space="0" w:color="auto"/>
            <w:right w:val="none" w:sz="0" w:space="0" w:color="auto"/>
          </w:divBdr>
        </w:div>
        <w:div w:id="1182940595">
          <w:marLeft w:val="0"/>
          <w:marRight w:val="0"/>
          <w:marTop w:val="0"/>
          <w:marBottom w:val="0"/>
          <w:divBdr>
            <w:top w:val="none" w:sz="0" w:space="0" w:color="auto"/>
            <w:left w:val="none" w:sz="0" w:space="0" w:color="auto"/>
            <w:bottom w:val="none" w:sz="0" w:space="0" w:color="auto"/>
            <w:right w:val="none" w:sz="0" w:space="0" w:color="auto"/>
          </w:divBdr>
        </w:div>
        <w:div w:id="1265697282">
          <w:marLeft w:val="0"/>
          <w:marRight w:val="0"/>
          <w:marTop w:val="0"/>
          <w:marBottom w:val="0"/>
          <w:divBdr>
            <w:top w:val="none" w:sz="0" w:space="0" w:color="auto"/>
            <w:left w:val="none" w:sz="0" w:space="0" w:color="auto"/>
            <w:bottom w:val="none" w:sz="0" w:space="0" w:color="auto"/>
            <w:right w:val="none" w:sz="0" w:space="0" w:color="auto"/>
          </w:divBdr>
        </w:div>
      </w:divsChild>
    </w:div>
    <w:div w:id="698161109">
      <w:bodyDiv w:val="1"/>
      <w:marLeft w:val="0"/>
      <w:marRight w:val="0"/>
      <w:marTop w:val="0"/>
      <w:marBottom w:val="0"/>
      <w:divBdr>
        <w:top w:val="none" w:sz="0" w:space="0" w:color="auto"/>
        <w:left w:val="none" w:sz="0" w:space="0" w:color="auto"/>
        <w:bottom w:val="none" w:sz="0" w:space="0" w:color="auto"/>
        <w:right w:val="none" w:sz="0" w:space="0" w:color="auto"/>
      </w:divBdr>
      <w:divsChild>
        <w:div w:id="1539775202">
          <w:marLeft w:val="0"/>
          <w:marRight w:val="0"/>
          <w:marTop w:val="0"/>
          <w:marBottom w:val="0"/>
          <w:divBdr>
            <w:top w:val="none" w:sz="0" w:space="0" w:color="auto"/>
            <w:left w:val="none" w:sz="0" w:space="0" w:color="auto"/>
            <w:bottom w:val="none" w:sz="0" w:space="0" w:color="auto"/>
            <w:right w:val="none" w:sz="0" w:space="0" w:color="auto"/>
          </w:divBdr>
        </w:div>
        <w:div w:id="637732792">
          <w:marLeft w:val="0"/>
          <w:marRight w:val="0"/>
          <w:marTop w:val="0"/>
          <w:marBottom w:val="0"/>
          <w:divBdr>
            <w:top w:val="none" w:sz="0" w:space="0" w:color="auto"/>
            <w:left w:val="none" w:sz="0" w:space="0" w:color="auto"/>
            <w:bottom w:val="none" w:sz="0" w:space="0" w:color="auto"/>
            <w:right w:val="none" w:sz="0" w:space="0" w:color="auto"/>
          </w:divBdr>
        </w:div>
      </w:divsChild>
    </w:div>
    <w:div w:id="761991701">
      <w:bodyDiv w:val="1"/>
      <w:marLeft w:val="0"/>
      <w:marRight w:val="0"/>
      <w:marTop w:val="0"/>
      <w:marBottom w:val="0"/>
      <w:divBdr>
        <w:top w:val="none" w:sz="0" w:space="0" w:color="auto"/>
        <w:left w:val="none" w:sz="0" w:space="0" w:color="auto"/>
        <w:bottom w:val="none" w:sz="0" w:space="0" w:color="auto"/>
        <w:right w:val="none" w:sz="0" w:space="0" w:color="auto"/>
      </w:divBdr>
      <w:divsChild>
        <w:div w:id="1291594179">
          <w:marLeft w:val="0"/>
          <w:marRight w:val="0"/>
          <w:marTop w:val="0"/>
          <w:marBottom w:val="0"/>
          <w:divBdr>
            <w:top w:val="none" w:sz="0" w:space="0" w:color="auto"/>
            <w:left w:val="none" w:sz="0" w:space="0" w:color="auto"/>
            <w:bottom w:val="none" w:sz="0" w:space="0" w:color="auto"/>
            <w:right w:val="none" w:sz="0" w:space="0" w:color="auto"/>
          </w:divBdr>
          <w:divsChild>
            <w:div w:id="1617326614">
              <w:marLeft w:val="0"/>
              <w:marRight w:val="0"/>
              <w:marTop w:val="0"/>
              <w:marBottom w:val="0"/>
              <w:divBdr>
                <w:top w:val="none" w:sz="0" w:space="0" w:color="auto"/>
                <w:left w:val="none" w:sz="0" w:space="0" w:color="auto"/>
                <w:bottom w:val="none" w:sz="0" w:space="0" w:color="auto"/>
                <w:right w:val="none" w:sz="0" w:space="0" w:color="auto"/>
              </w:divBdr>
              <w:divsChild>
                <w:div w:id="892278514">
                  <w:marLeft w:val="0"/>
                  <w:marRight w:val="0"/>
                  <w:marTop w:val="0"/>
                  <w:marBottom w:val="0"/>
                  <w:divBdr>
                    <w:top w:val="none" w:sz="0" w:space="0" w:color="auto"/>
                    <w:left w:val="none" w:sz="0" w:space="0" w:color="auto"/>
                    <w:bottom w:val="none" w:sz="0" w:space="0" w:color="auto"/>
                    <w:right w:val="none" w:sz="0" w:space="0" w:color="auto"/>
                  </w:divBdr>
                  <w:divsChild>
                    <w:div w:id="186601307">
                      <w:marLeft w:val="0"/>
                      <w:marRight w:val="0"/>
                      <w:marTop w:val="300"/>
                      <w:marBottom w:val="300"/>
                      <w:divBdr>
                        <w:top w:val="none" w:sz="0" w:space="0" w:color="auto"/>
                        <w:left w:val="none" w:sz="0" w:space="0" w:color="auto"/>
                        <w:bottom w:val="none" w:sz="0" w:space="0" w:color="auto"/>
                        <w:right w:val="none" w:sz="0" w:space="0" w:color="auto"/>
                      </w:divBdr>
                      <w:divsChild>
                        <w:div w:id="1515145104">
                          <w:marLeft w:val="0"/>
                          <w:marRight w:val="0"/>
                          <w:marTop w:val="0"/>
                          <w:marBottom w:val="0"/>
                          <w:divBdr>
                            <w:top w:val="single" w:sz="6" w:space="8" w:color="EBEBEB"/>
                            <w:left w:val="none" w:sz="0" w:space="15" w:color="auto"/>
                            <w:bottom w:val="single" w:sz="6" w:space="8" w:color="EBEBEB"/>
                            <w:right w:val="none" w:sz="0" w:space="8" w:color="auto"/>
                          </w:divBdr>
                        </w:div>
                        <w:div w:id="153422115">
                          <w:marLeft w:val="0"/>
                          <w:marRight w:val="0"/>
                          <w:marTop w:val="0"/>
                          <w:marBottom w:val="0"/>
                          <w:divBdr>
                            <w:top w:val="none" w:sz="0" w:space="0" w:color="auto"/>
                            <w:left w:val="none" w:sz="0" w:space="0" w:color="auto"/>
                            <w:bottom w:val="none" w:sz="0" w:space="0" w:color="auto"/>
                            <w:right w:val="none" w:sz="0" w:space="0" w:color="auto"/>
                          </w:divBdr>
                        </w:div>
                      </w:divsChild>
                    </w:div>
                    <w:div w:id="251281735">
                      <w:marLeft w:val="0"/>
                      <w:marRight w:val="0"/>
                      <w:marTop w:val="0"/>
                      <w:marBottom w:val="0"/>
                      <w:divBdr>
                        <w:top w:val="none" w:sz="0" w:space="0" w:color="auto"/>
                        <w:left w:val="none" w:sz="0" w:space="0" w:color="auto"/>
                        <w:bottom w:val="none" w:sz="0" w:space="0" w:color="auto"/>
                        <w:right w:val="none" w:sz="0" w:space="0" w:color="auto"/>
                      </w:divBdr>
                    </w:div>
                    <w:div w:id="1682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3963">
          <w:marLeft w:val="0"/>
          <w:marRight w:val="0"/>
          <w:marTop w:val="0"/>
          <w:marBottom w:val="0"/>
          <w:divBdr>
            <w:top w:val="none" w:sz="0" w:space="0" w:color="auto"/>
            <w:left w:val="none" w:sz="0" w:space="0" w:color="auto"/>
            <w:bottom w:val="none" w:sz="0" w:space="0" w:color="auto"/>
            <w:right w:val="none" w:sz="0" w:space="0" w:color="auto"/>
          </w:divBdr>
          <w:divsChild>
            <w:div w:id="680546531">
              <w:marLeft w:val="0"/>
              <w:marRight w:val="0"/>
              <w:marTop w:val="0"/>
              <w:marBottom w:val="0"/>
              <w:divBdr>
                <w:top w:val="none" w:sz="0" w:space="0" w:color="auto"/>
                <w:left w:val="none" w:sz="0" w:space="0" w:color="auto"/>
                <w:bottom w:val="none" w:sz="0" w:space="0" w:color="auto"/>
                <w:right w:val="none" w:sz="0" w:space="0" w:color="auto"/>
              </w:divBdr>
              <w:divsChild>
                <w:div w:id="555900512">
                  <w:marLeft w:val="0"/>
                  <w:marRight w:val="0"/>
                  <w:marTop w:val="0"/>
                  <w:marBottom w:val="0"/>
                  <w:divBdr>
                    <w:top w:val="none" w:sz="0" w:space="0" w:color="auto"/>
                    <w:left w:val="none" w:sz="0" w:space="0" w:color="auto"/>
                    <w:bottom w:val="none" w:sz="0" w:space="0" w:color="auto"/>
                    <w:right w:val="none" w:sz="0" w:space="0" w:color="auto"/>
                  </w:divBdr>
                  <w:divsChild>
                    <w:div w:id="327363765">
                      <w:marLeft w:val="0"/>
                      <w:marRight w:val="0"/>
                      <w:marTop w:val="0"/>
                      <w:marBottom w:val="0"/>
                      <w:divBdr>
                        <w:top w:val="none" w:sz="0" w:space="0" w:color="auto"/>
                        <w:left w:val="none" w:sz="0" w:space="0" w:color="auto"/>
                        <w:bottom w:val="none" w:sz="0" w:space="0" w:color="auto"/>
                        <w:right w:val="none" w:sz="0" w:space="0" w:color="auto"/>
                      </w:divBdr>
                    </w:div>
                    <w:div w:id="166946160">
                      <w:marLeft w:val="0"/>
                      <w:marRight w:val="0"/>
                      <w:marTop w:val="0"/>
                      <w:marBottom w:val="0"/>
                      <w:divBdr>
                        <w:top w:val="none" w:sz="0" w:space="0" w:color="auto"/>
                        <w:left w:val="none" w:sz="0" w:space="0" w:color="auto"/>
                        <w:bottom w:val="none" w:sz="0" w:space="0" w:color="auto"/>
                        <w:right w:val="none" w:sz="0" w:space="0" w:color="auto"/>
                      </w:divBdr>
                    </w:div>
                    <w:div w:id="12323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2320">
      <w:bodyDiv w:val="1"/>
      <w:marLeft w:val="0"/>
      <w:marRight w:val="0"/>
      <w:marTop w:val="0"/>
      <w:marBottom w:val="0"/>
      <w:divBdr>
        <w:top w:val="none" w:sz="0" w:space="0" w:color="auto"/>
        <w:left w:val="none" w:sz="0" w:space="0" w:color="auto"/>
        <w:bottom w:val="none" w:sz="0" w:space="0" w:color="auto"/>
        <w:right w:val="none" w:sz="0" w:space="0" w:color="auto"/>
      </w:divBdr>
      <w:divsChild>
        <w:div w:id="973215854">
          <w:marLeft w:val="0"/>
          <w:marRight w:val="0"/>
          <w:marTop w:val="0"/>
          <w:marBottom w:val="0"/>
          <w:divBdr>
            <w:top w:val="none" w:sz="0" w:space="0" w:color="auto"/>
            <w:left w:val="none" w:sz="0" w:space="0" w:color="auto"/>
            <w:bottom w:val="none" w:sz="0" w:space="0" w:color="auto"/>
            <w:right w:val="none" w:sz="0" w:space="0" w:color="auto"/>
          </w:divBdr>
        </w:div>
        <w:div w:id="594901332">
          <w:marLeft w:val="0"/>
          <w:marRight w:val="0"/>
          <w:marTop w:val="0"/>
          <w:marBottom w:val="0"/>
          <w:divBdr>
            <w:top w:val="none" w:sz="0" w:space="0" w:color="auto"/>
            <w:left w:val="none" w:sz="0" w:space="0" w:color="auto"/>
            <w:bottom w:val="none" w:sz="0" w:space="0" w:color="auto"/>
            <w:right w:val="none" w:sz="0" w:space="0" w:color="auto"/>
          </w:divBdr>
        </w:div>
      </w:divsChild>
    </w:div>
    <w:div w:id="1069233065">
      <w:bodyDiv w:val="1"/>
      <w:marLeft w:val="0"/>
      <w:marRight w:val="0"/>
      <w:marTop w:val="0"/>
      <w:marBottom w:val="0"/>
      <w:divBdr>
        <w:top w:val="none" w:sz="0" w:space="0" w:color="auto"/>
        <w:left w:val="none" w:sz="0" w:space="0" w:color="auto"/>
        <w:bottom w:val="none" w:sz="0" w:space="0" w:color="auto"/>
        <w:right w:val="none" w:sz="0" w:space="0" w:color="auto"/>
      </w:divBdr>
      <w:divsChild>
        <w:div w:id="1453982233">
          <w:marLeft w:val="0"/>
          <w:marRight w:val="0"/>
          <w:marTop w:val="0"/>
          <w:marBottom w:val="0"/>
          <w:divBdr>
            <w:top w:val="none" w:sz="0" w:space="0" w:color="auto"/>
            <w:left w:val="none" w:sz="0" w:space="0" w:color="auto"/>
            <w:bottom w:val="none" w:sz="0" w:space="0" w:color="auto"/>
            <w:right w:val="none" w:sz="0" w:space="0" w:color="auto"/>
          </w:divBdr>
        </w:div>
        <w:div w:id="2147119761">
          <w:marLeft w:val="0"/>
          <w:marRight w:val="0"/>
          <w:marTop w:val="0"/>
          <w:marBottom w:val="0"/>
          <w:divBdr>
            <w:top w:val="none" w:sz="0" w:space="0" w:color="auto"/>
            <w:left w:val="none" w:sz="0" w:space="0" w:color="auto"/>
            <w:bottom w:val="none" w:sz="0" w:space="0" w:color="auto"/>
            <w:right w:val="none" w:sz="0" w:space="0" w:color="auto"/>
          </w:divBdr>
        </w:div>
      </w:divsChild>
    </w:div>
    <w:div w:id="1446005334">
      <w:bodyDiv w:val="1"/>
      <w:marLeft w:val="0"/>
      <w:marRight w:val="0"/>
      <w:marTop w:val="0"/>
      <w:marBottom w:val="0"/>
      <w:divBdr>
        <w:top w:val="none" w:sz="0" w:space="0" w:color="auto"/>
        <w:left w:val="none" w:sz="0" w:space="0" w:color="auto"/>
        <w:bottom w:val="none" w:sz="0" w:space="0" w:color="auto"/>
        <w:right w:val="none" w:sz="0" w:space="0" w:color="auto"/>
      </w:divBdr>
      <w:divsChild>
        <w:div w:id="32510849">
          <w:marLeft w:val="0"/>
          <w:marRight w:val="0"/>
          <w:marTop w:val="0"/>
          <w:marBottom w:val="0"/>
          <w:divBdr>
            <w:top w:val="none" w:sz="0" w:space="0" w:color="auto"/>
            <w:left w:val="none" w:sz="0" w:space="0" w:color="auto"/>
            <w:bottom w:val="none" w:sz="0" w:space="0" w:color="auto"/>
            <w:right w:val="none" w:sz="0" w:space="0" w:color="auto"/>
          </w:divBdr>
        </w:div>
        <w:div w:id="163403901">
          <w:marLeft w:val="0"/>
          <w:marRight w:val="0"/>
          <w:marTop w:val="0"/>
          <w:marBottom w:val="0"/>
          <w:divBdr>
            <w:top w:val="none" w:sz="0" w:space="0" w:color="auto"/>
            <w:left w:val="none" w:sz="0" w:space="0" w:color="auto"/>
            <w:bottom w:val="none" w:sz="0" w:space="0" w:color="auto"/>
            <w:right w:val="none" w:sz="0" w:space="0" w:color="auto"/>
          </w:divBdr>
        </w:div>
      </w:divsChild>
    </w:div>
    <w:div w:id="1498419474">
      <w:bodyDiv w:val="1"/>
      <w:marLeft w:val="0"/>
      <w:marRight w:val="0"/>
      <w:marTop w:val="0"/>
      <w:marBottom w:val="0"/>
      <w:divBdr>
        <w:top w:val="none" w:sz="0" w:space="0" w:color="auto"/>
        <w:left w:val="none" w:sz="0" w:space="0" w:color="auto"/>
        <w:bottom w:val="none" w:sz="0" w:space="0" w:color="auto"/>
        <w:right w:val="none" w:sz="0" w:space="0" w:color="auto"/>
      </w:divBdr>
      <w:divsChild>
        <w:div w:id="329136584">
          <w:marLeft w:val="0"/>
          <w:marRight w:val="0"/>
          <w:marTop w:val="0"/>
          <w:marBottom w:val="0"/>
          <w:divBdr>
            <w:top w:val="none" w:sz="0" w:space="0" w:color="auto"/>
            <w:left w:val="none" w:sz="0" w:space="0" w:color="auto"/>
            <w:bottom w:val="none" w:sz="0" w:space="0" w:color="auto"/>
            <w:right w:val="none" w:sz="0" w:space="0" w:color="auto"/>
          </w:divBdr>
          <w:divsChild>
            <w:div w:id="1032000227">
              <w:marLeft w:val="0"/>
              <w:marRight w:val="0"/>
              <w:marTop w:val="0"/>
              <w:marBottom w:val="0"/>
              <w:divBdr>
                <w:top w:val="none" w:sz="0" w:space="0" w:color="auto"/>
                <w:left w:val="none" w:sz="0" w:space="0" w:color="auto"/>
                <w:bottom w:val="none" w:sz="0" w:space="0" w:color="auto"/>
                <w:right w:val="none" w:sz="0" w:space="0" w:color="auto"/>
              </w:divBdr>
              <w:divsChild>
                <w:div w:id="1105925440">
                  <w:marLeft w:val="0"/>
                  <w:marRight w:val="0"/>
                  <w:marTop w:val="0"/>
                  <w:marBottom w:val="0"/>
                  <w:divBdr>
                    <w:top w:val="none" w:sz="0" w:space="0" w:color="auto"/>
                    <w:left w:val="none" w:sz="0" w:space="0" w:color="auto"/>
                    <w:bottom w:val="none" w:sz="0" w:space="0" w:color="auto"/>
                    <w:right w:val="none" w:sz="0" w:space="0" w:color="auto"/>
                  </w:divBdr>
                  <w:divsChild>
                    <w:div w:id="1503737912">
                      <w:marLeft w:val="0"/>
                      <w:marRight w:val="0"/>
                      <w:marTop w:val="0"/>
                      <w:marBottom w:val="0"/>
                      <w:divBdr>
                        <w:top w:val="none" w:sz="0" w:space="0" w:color="auto"/>
                        <w:left w:val="none" w:sz="0" w:space="0" w:color="auto"/>
                        <w:bottom w:val="none" w:sz="0" w:space="0" w:color="auto"/>
                        <w:right w:val="none" w:sz="0" w:space="0" w:color="auto"/>
                      </w:divBdr>
                    </w:div>
                    <w:div w:id="1053966814">
                      <w:marLeft w:val="0"/>
                      <w:marRight w:val="0"/>
                      <w:marTop w:val="0"/>
                      <w:marBottom w:val="0"/>
                      <w:divBdr>
                        <w:top w:val="none" w:sz="0" w:space="0" w:color="auto"/>
                        <w:left w:val="none" w:sz="0" w:space="0" w:color="auto"/>
                        <w:bottom w:val="none" w:sz="0" w:space="0" w:color="auto"/>
                        <w:right w:val="none" w:sz="0" w:space="0" w:color="auto"/>
                      </w:divBdr>
                    </w:div>
                    <w:div w:id="2066295870">
                      <w:marLeft w:val="0"/>
                      <w:marRight w:val="0"/>
                      <w:marTop w:val="0"/>
                      <w:marBottom w:val="0"/>
                      <w:divBdr>
                        <w:top w:val="none" w:sz="0" w:space="0" w:color="auto"/>
                        <w:left w:val="none" w:sz="0" w:space="0" w:color="auto"/>
                        <w:bottom w:val="none" w:sz="0" w:space="0" w:color="auto"/>
                        <w:right w:val="none" w:sz="0" w:space="0" w:color="auto"/>
                      </w:divBdr>
                    </w:div>
                    <w:div w:id="455950018">
                      <w:marLeft w:val="0"/>
                      <w:marRight w:val="0"/>
                      <w:marTop w:val="0"/>
                      <w:marBottom w:val="0"/>
                      <w:divBdr>
                        <w:top w:val="none" w:sz="0" w:space="0" w:color="auto"/>
                        <w:left w:val="none" w:sz="0" w:space="0" w:color="auto"/>
                        <w:bottom w:val="none" w:sz="0" w:space="0" w:color="auto"/>
                        <w:right w:val="none" w:sz="0" w:space="0" w:color="auto"/>
                      </w:divBdr>
                    </w:div>
                    <w:div w:id="20229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14405">
          <w:marLeft w:val="0"/>
          <w:marRight w:val="0"/>
          <w:marTop w:val="0"/>
          <w:marBottom w:val="0"/>
          <w:divBdr>
            <w:top w:val="none" w:sz="0" w:space="0" w:color="auto"/>
            <w:left w:val="none" w:sz="0" w:space="0" w:color="auto"/>
            <w:bottom w:val="none" w:sz="0" w:space="0" w:color="auto"/>
            <w:right w:val="none" w:sz="0" w:space="0" w:color="auto"/>
          </w:divBdr>
          <w:divsChild>
            <w:div w:id="2038194132">
              <w:marLeft w:val="0"/>
              <w:marRight w:val="0"/>
              <w:marTop w:val="0"/>
              <w:marBottom w:val="0"/>
              <w:divBdr>
                <w:top w:val="none" w:sz="0" w:space="0" w:color="auto"/>
                <w:left w:val="none" w:sz="0" w:space="0" w:color="auto"/>
                <w:bottom w:val="none" w:sz="0" w:space="0" w:color="auto"/>
                <w:right w:val="none" w:sz="0" w:space="0" w:color="auto"/>
              </w:divBdr>
              <w:divsChild>
                <w:div w:id="118455965">
                  <w:marLeft w:val="0"/>
                  <w:marRight w:val="0"/>
                  <w:marTop w:val="0"/>
                  <w:marBottom w:val="0"/>
                  <w:divBdr>
                    <w:top w:val="none" w:sz="0" w:space="0" w:color="auto"/>
                    <w:left w:val="none" w:sz="0" w:space="0" w:color="auto"/>
                    <w:bottom w:val="none" w:sz="0" w:space="0" w:color="auto"/>
                    <w:right w:val="none" w:sz="0" w:space="0" w:color="auto"/>
                  </w:divBdr>
                  <w:divsChild>
                    <w:div w:id="1906258230">
                      <w:marLeft w:val="0"/>
                      <w:marRight w:val="0"/>
                      <w:marTop w:val="0"/>
                      <w:marBottom w:val="0"/>
                      <w:divBdr>
                        <w:top w:val="none" w:sz="0" w:space="0" w:color="auto"/>
                        <w:left w:val="none" w:sz="0" w:space="0" w:color="auto"/>
                        <w:bottom w:val="none" w:sz="0" w:space="0" w:color="auto"/>
                        <w:right w:val="none" w:sz="0" w:space="0" w:color="auto"/>
                      </w:divBdr>
                    </w:div>
                    <w:div w:id="983387361">
                      <w:marLeft w:val="0"/>
                      <w:marRight w:val="0"/>
                      <w:marTop w:val="0"/>
                      <w:marBottom w:val="0"/>
                      <w:divBdr>
                        <w:top w:val="none" w:sz="0" w:space="0" w:color="auto"/>
                        <w:left w:val="none" w:sz="0" w:space="0" w:color="auto"/>
                        <w:bottom w:val="none" w:sz="0" w:space="0" w:color="auto"/>
                        <w:right w:val="none" w:sz="0" w:space="0" w:color="auto"/>
                      </w:divBdr>
                    </w:div>
                    <w:div w:id="22052161">
                      <w:marLeft w:val="0"/>
                      <w:marRight w:val="0"/>
                      <w:marTop w:val="0"/>
                      <w:marBottom w:val="0"/>
                      <w:divBdr>
                        <w:top w:val="none" w:sz="0" w:space="0" w:color="auto"/>
                        <w:left w:val="none" w:sz="0" w:space="0" w:color="auto"/>
                        <w:bottom w:val="none" w:sz="0" w:space="0" w:color="auto"/>
                        <w:right w:val="none" w:sz="0" w:space="0" w:color="auto"/>
                      </w:divBdr>
                    </w:div>
                    <w:div w:id="641618159">
                      <w:marLeft w:val="0"/>
                      <w:marRight w:val="0"/>
                      <w:marTop w:val="0"/>
                      <w:marBottom w:val="0"/>
                      <w:divBdr>
                        <w:top w:val="none" w:sz="0" w:space="0" w:color="auto"/>
                        <w:left w:val="none" w:sz="0" w:space="0" w:color="auto"/>
                        <w:bottom w:val="none" w:sz="0" w:space="0" w:color="auto"/>
                        <w:right w:val="none" w:sz="0" w:space="0" w:color="auto"/>
                      </w:divBdr>
                    </w:div>
                    <w:div w:id="198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5399">
      <w:bodyDiv w:val="1"/>
      <w:marLeft w:val="0"/>
      <w:marRight w:val="0"/>
      <w:marTop w:val="0"/>
      <w:marBottom w:val="0"/>
      <w:divBdr>
        <w:top w:val="none" w:sz="0" w:space="0" w:color="auto"/>
        <w:left w:val="none" w:sz="0" w:space="0" w:color="auto"/>
        <w:bottom w:val="none" w:sz="0" w:space="0" w:color="auto"/>
        <w:right w:val="none" w:sz="0" w:space="0" w:color="auto"/>
      </w:divBdr>
      <w:divsChild>
        <w:div w:id="536627144">
          <w:marLeft w:val="0"/>
          <w:marRight w:val="0"/>
          <w:marTop w:val="0"/>
          <w:marBottom w:val="0"/>
          <w:divBdr>
            <w:top w:val="none" w:sz="0" w:space="0" w:color="auto"/>
            <w:left w:val="none" w:sz="0" w:space="0" w:color="auto"/>
            <w:bottom w:val="none" w:sz="0" w:space="0" w:color="auto"/>
            <w:right w:val="none" w:sz="0" w:space="0" w:color="auto"/>
          </w:divBdr>
          <w:divsChild>
            <w:div w:id="289824929">
              <w:marLeft w:val="0"/>
              <w:marRight w:val="0"/>
              <w:marTop w:val="0"/>
              <w:marBottom w:val="0"/>
              <w:divBdr>
                <w:top w:val="none" w:sz="0" w:space="0" w:color="auto"/>
                <w:left w:val="none" w:sz="0" w:space="0" w:color="auto"/>
                <w:bottom w:val="none" w:sz="0" w:space="0" w:color="auto"/>
                <w:right w:val="none" w:sz="0" w:space="0" w:color="auto"/>
              </w:divBdr>
              <w:divsChild>
                <w:div w:id="1752115477">
                  <w:marLeft w:val="0"/>
                  <w:marRight w:val="0"/>
                  <w:marTop w:val="0"/>
                  <w:marBottom w:val="0"/>
                  <w:divBdr>
                    <w:top w:val="none" w:sz="0" w:space="0" w:color="auto"/>
                    <w:left w:val="none" w:sz="0" w:space="0" w:color="auto"/>
                    <w:bottom w:val="none" w:sz="0" w:space="0" w:color="auto"/>
                    <w:right w:val="none" w:sz="0" w:space="0" w:color="auto"/>
                  </w:divBdr>
                  <w:divsChild>
                    <w:div w:id="23406701">
                      <w:marLeft w:val="0"/>
                      <w:marRight w:val="0"/>
                      <w:marTop w:val="0"/>
                      <w:marBottom w:val="0"/>
                      <w:divBdr>
                        <w:top w:val="none" w:sz="0" w:space="0" w:color="auto"/>
                        <w:left w:val="none" w:sz="0" w:space="0" w:color="auto"/>
                        <w:bottom w:val="none" w:sz="0" w:space="0" w:color="auto"/>
                        <w:right w:val="none" w:sz="0" w:space="0" w:color="auto"/>
                      </w:divBdr>
                    </w:div>
                    <w:div w:id="2140292798">
                      <w:marLeft w:val="0"/>
                      <w:marRight w:val="0"/>
                      <w:marTop w:val="0"/>
                      <w:marBottom w:val="0"/>
                      <w:divBdr>
                        <w:top w:val="none" w:sz="0" w:space="0" w:color="auto"/>
                        <w:left w:val="none" w:sz="0" w:space="0" w:color="auto"/>
                        <w:bottom w:val="none" w:sz="0" w:space="0" w:color="auto"/>
                        <w:right w:val="none" w:sz="0" w:space="0" w:color="auto"/>
                      </w:divBdr>
                    </w:div>
                    <w:div w:id="500506259">
                      <w:marLeft w:val="0"/>
                      <w:marRight w:val="0"/>
                      <w:marTop w:val="0"/>
                      <w:marBottom w:val="0"/>
                      <w:divBdr>
                        <w:top w:val="none" w:sz="0" w:space="0" w:color="auto"/>
                        <w:left w:val="none" w:sz="0" w:space="0" w:color="auto"/>
                        <w:bottom w:val="none" w:sz="0" w:space="0" w:color="auto"/>
                        <w:right w:val="none" w:sz="0" w:space="0" w:color="auto"/>
                      </w:divBdr>
                    </w:div>
                    <w:div w:id="576091421">
                      <w:marLeft w:val="0"/>
                      <w:marRight w:val="0"/>
                      <w:marTop w:val="0"/>
                      <w:marBottom w:val="0"/>
                      <w:divBdr>
                        <w:top w:val="none" w:sz="0" w:space="0" w:color="auto"/>
                        <w:left w:val="none" w:sz="0" w:space="0" w:color="auto"/>
                        <w:bottom w:val="none" w:sz="0" w:space="0" w:color="auto"/>
                        <w:right w:val="none" w:sz="0" w:space="0" w:color="auto"/>
                      </w:divBdr>
                    </w:div>
                    <w:div w:id="1640307164">
                      <w:marLeft w:val="0"/>
                      <w:marRight w:val="0"/>
                      <w:marTop w:val="0"/>
                      <w:marBottom w:val="0"/>
                      <w:divBdr>
                        <w:top w:val="none" w:sz="0" w:space="0" w:color="auto"/>
                        <w:left w:val="none" w:sz="0" w:space="0" w:color="auto"/>
                        <w:bottom w:val="none" w:sz="0" w:space="0" w:color="auto"/>
                        <w:right w:val="none" w:sz="0" w:space="0" w:color="auto"/>
                      </w:divBdr>
                    </w:div>
                    <w:div w:id="298075436">
                      <w:marLeft w:val="0"/>
                      <w:marRight w:val="0"/>
                      <w:marTop w:val="0"/>
                      <w:marBottom w:val="0"/>
                      <w:divBdr>
                        <w:top w:val="none" w:sz="0" w:space="0" w:color="auto"/>
                        <w:left w:val="none" w:sz="0" w:space="0" w:color="auto"/>
                        <w:bottom w:val="none" w:sz="0" w:space="0" w:color="auto"/>
                        <w:right w:val="none" w:sz="0" w:space="0" w:color="auto"/>
                      </w:divBdr>
                    </w:div>
                    <w:div w:id="289551329">
                      <w:marLeft w:val="0"/>
                      <w:marRight w:val="0"/>
                      <w:marTop w:val="0"/>
                      <w:marBottom w:val="0"/>
                      <w:divBdr>
                        <w:top w:val="none" w:sz="0" w:space="0" w:color="auto"/>
                        <w:left w:val="none" w:sz="0" w:space="0" w:color="auto"/>
                        <w:bottom w:val="none" w:sz="0" w:space="0" w:color="auto"/>
                        <w:right w:val="none" w:sz="0" w:space="0" w:color="auto"/>
                      </w:divBdr>
                    </w:div>
                    <w:div w:id="1037121028">
                      <w:marLeft w:val="0"/>
                      <w:marRight w:val="0"/>
                      <w:marTop w:val="0"/>
                      <w:marBottom w:val="0"/>
                      <w:divBdr>
                        <w:top w:val="none" w:sz="0" w:space="0" w:color="auto"/>
                        <w:left w:val="none" w:sz="0" w:space="0" w:color="auto"/>
                        <w:bottom w:val="none" w:sz="0" w:space="0" w:color="auto"/>
                        <w:right w:val="none" w:sz="0" w:space="0" w:color="auto"/>
                      </w:divBdr>
                    </w:div>
                    <w:div w:id="391776390">
                      <w:marLeft w:val="0"/>
                      <w:marRight w:val="0"/>
                      <w:marTop w:val="0"/>
                      <w:marBottom w:val="0"/>
                      <w:divBdr>
                        <w:top w:val="none" w:sz="0" w:space="0" w:color="auto"/>
                        <w:left w:val="none" w:sz="0" w:space="0" w:color="auto"/>
                        <w:bottom w:val="none" w:sz="0" w:space="0" w:color="auto"/>
                        <w:right w:val="none" w:sz="0" w:space="0" w:color="auto"/>
                      </w:divBdr>
                    </w:div>
                    <w:div w:id="1619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0788">
          <w:marLeft w:val="0"/>
          <w:marRight w:val="0"/>
          <w:marTop w:val="0"/>
          <w:marBottom w:val="0"/>
          <w:divBdr>
            <w:top w:val="none" w:sz="0" w:space="0" w:color="auto"/>
            <w:left w:val="none" w:sz="0" w:space="0" w:color="auto"/>
            <w:bottom w:val="none" w:sz="0" w:space="0" w:color="auto"/>
            <w:right w:val="none" w:sz="0" w:space="0" w:color="auto"/>
          </w:divBdr>
          <w:divsChild>
            <w:div w:id="296684448">
              <w:marLeft w:val="0"/>
              <w:marRight w:val="0"/>
              <w:marTop w:val="0"/>
              <w:marBottom w:val="0"/>
              <w:divBdr>
                <w:top w:val="none" w:sz="0" w:space="0" w:color="auto"/>
                <w:left w:val="none" w:sz="0" w:space="0" w:color="auto"/>
                <w:bottom w:val="none" w:sz="0" w:space="0" w:color="auto"/>
                <w:right w:val="none" w:sz="0" w:space="0" w:color="auto"/>
              </w:divBdr>
              <w:divsChild>
                <w:div w:id="1323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5117">
      <w:bodyDiv w:val="1"/>
      <w:marLeft w:val="0"/>
      <w:marRight w:val="0"/>
      <w:marTop w:val="0"/>
      <w:marBottom w:val="0"/>
      <w:divBdr>
        <w:top w:val="none" w:sz="0" w:space="0" w:color="auto"/>
        <w:left w:val="none" w:sz="0" w:space="0" w:color="auto"/>
        <w:bottom w:val="none" w:sz="0" w:space="0" w:color="auto"/>
        <w:right w:val="none" w:sz="0" w:space="0" w:color="auto"/>
      </w:divBdr>
      <w:divsChild>
        <w:div w:id="851535010">
          <w:marLeft w:val="0"/>
          <w:marRight w:val="0"/>
          <w:marTop w:val="0"/>
          <w:marBottom w:val="0"/>
          <w:divBdr>
            <w:top w:val="none" w:sz="0" w:space="0" w:color="auto"/>
            <w:left w:val="none" w:sz="0" w:space="0" w:color="auto"/>
            <w:bottom w:val="none" w:sz="0" w:space="0" w:color="auto"/>
            <w:right w:val="none" w:sz="0" w:space="0" w:color="auto"/>
          </w:divBdr>
          <w:divsChild>
            <w:div w:id="232815225">
              <w:marLeft w:val="0"/>
              <w:marRight w:val="0"/>
              <w:marTop w:val="0"/>
              <w:marBottom w:val="0"/>
              <w:divBdr>
                <w:top w:val="none" w:sz="0" w:space="0" w:color="auto"/>
                <w:left w:val="none" w:sz="0" w:space="0" w:color="auto"/>
                <w:bottom w:val="none" w:sz="0" w:space="0" w:color="auto"/>
                <w:right w:val="none" w:sz="0" w:space="0" w:color="auto"/>
              </w:divBdr>
              <w:divsChild>
                <w:div w:id="7437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99">
          <w:marLeft w:val="0"/>
          <w:marRight w:val="0"/>
          <w:marTop w:val="0"/>
          <w:marBottom w:val="0"/>
          <w:divBdr>
            <w:top w:val="none" w:sz="0" w:space="0" w:color="auto"/>
            <w:left w:val="none" w:sz="0" w:space="0" w:color="auto"/>
            <w:bottom w:val="none" w:sz="0" w:space="0" w:color="auto"/>
            <w:right w:val="none" w:sz="0" w:space="0" w:color="auto"/>
          </w:divBdr>
          <w:divsChild>
            <w:div w:id="1565405368">
              <w:marLeft w:val="0"/>
              <w:marRight w:val="0"/>
              <w:marTop w:val="0"/>
              <w:marBottom w:val="0"/>
              <w:divBdr>
                <w:top w:val="none" w:sz="0" w:space="0" w:color="auto"/>
                <w:left w:val="none" w:sz="0" w:space="0" w:color="auto"/>
                <w:bottom w:val="none" w:sz="0" w:space="0" w:color="auto"/>
                <w:right w:val="none" w:sz="0" w:space="0" w:color="auto"/>
              </w:divBdr>
              <w:divsChild>
                <w:div w:id="2080401978">
                  <w:marLeft w:val="0"/>
                  <w:marRight w:val="0"/>
                  <w:marTop w:val="0"/>
                  <w:marBottom w:val="0"/>
                  <w:divBdr>
                    <w:top w:val="none" w:sz="0" w:space="0" w:color="auto"/>
                    <w:left w:val="none" w:sz="0" w:space="0" w:color="auto"/>
                    <w:bottom w:val="none" w:sz="0" w:space="0" w:color="auto"/>
                    <w:right w:val="none" w:sz="0" w:space="0" w:color="auto"/>
                  </w:divBdr>
                  <w:divsChild>
                    <w:div w:id="538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4600">
      <w:bodyDiv w:val="1"/>
      <w:marLeft w:val="0"/>
      <w:marRight w:val="0"/>
      <w:marTop w:val="0"/>
      <w:marBottom w:val="0"/>
      <w:divBdr>
        <w:top w:val="none" w:sz="0" w:space="0" w:color="auto"/>
        <w:left w:val="none" w:sz="0" w:space="0" w:color="auto"/>
        <w:bottom w:val="none" w:sz="0" w:space="0" w:color="auto"/>
        <w:right w:val="none" w:sz="0" w:space="0" w:color="auto"/>
      </w:divBdr>
      <w:divsChild>
        <w:div w:id="978533309">
          <w:marLeft w:val="0"/>
          <w:marRight w:val="0"/>
          <w:marTop w:val="0"/>
          <w:marBottom w:val="0"/>
          <w:divBdr>
            <w:top w:val="none" w:sz="0" w:space="0" w:color="auto"/>
            <w:left w:val="none" w:sz="0" w:space="0" w:color="auto"/>
            <w:bottom w:val="none" w:sz="0" w:space="0" w:color="auto"/>
            <w:right w:val="none" w:sz="0" w:space="0" w:color="auto"/>
          </w:divBdr>
        </w:div>
        <w:div w:id="138066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4470082" TargetMode="External"/><Relationship Id="rId18" Type="http://schemas.openxmlformats.org/officeDocument/2006/relationships/hyperlink" Target="https://docs.cntd.ru/document/1200025922" TargetMode="External"/><Relationship Id="rId26" Type="http://schemas.openxmlformats.org/officeDocument/2006/relationships/hyperlink" Target="https://docs.cntd.ru/document/499073959" TargetMode="External"/><Relationship Id="rId39" Type="http://schemas.openxmlformats.org/officeDocument/2006/relationships/image" Target="media/image8.png"/><Relationship Id="rId21" Type="http://schemas.openxmlformats.org/officeDocument/2006/relationships/hyperlink" Target="https://docs.cntd.ru/document/1200025921" TargetMode="External"/><Relationship Id="rId34" Type="http://schemas.openxmlformats.org/officeDocument/2006/relationships/hyperlink" Target="https://docs.cntd.ru/document/499073959" TargetMode="External"/><Relationship Id="rId42" Type="http://schemas.openxmlformats.org/officeDocument/2006/relationships/image" Target="media/image11.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hyperlink" Target="https://docs.cntd.ru/document/499073959" TargetMode="External"/><Relationship Id="rId7" Type="http://schemas.openxmlformats.org/officeDocument/2006/relationships/hyperlink" Target="https://docs.cntd.ru/document/499073959"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499073959" TargetMode="External"/><Relationship Id="rId29" Type="http://schemas.openxmlformats.org/officeDocument/2006/relationships/hyperlink" Target="https://docs.cntd.ru/document/499073959" TargetMode="External"/><Relationship Id="rId1" Type="http://schemas.openxmlformats.org/officeDocument/2006/relationships/styles" Target="styles.xml"/><Relationship Id="rId6" Type="http://schemas.openxmlformats.org/officeDocument/2006/relationships/hyperlink" Target="https://docs.cntd.ru/document/499073959" TargetMode="External"/><Relationship Id="rId11" Type="http://schemas.openxmlformats.org/officeDocument/2006/relationships/hyperlink" Target="https://docs.cntd.ru/document/499073959" TargetMode="External"/><Relationship Id="rId24" Type="http://schemas.openxmlformats.org/officeDocument/2006/relationships/hyperlink" Target="https://docs.cntd.ru/document/1200036161" TargetMode="External"/><Relationship Id="rId32" Type="http://schemas.openxmlformats.org/officeDocument/2006/relationships/image" Target="media/image3.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docs.cntd.ru/document/499073959" TargetMode="External"/><Relationship Id="rId53" Type="http://schemas.openxmlformats.org/officeDocument/2006/relationships/image" Target="media/image20.png"/><Relationship Id="rId58" Type="http://schemas.openxmlformats.org/officeDocument/2006/relationships/image" Target="media/image25.png"/><Relationship Id="rId66" Type="http://schemas.openxmlformats.org/officeDocument/2006/relationships/image" Target="media/image33.png"/><Relationship Id="rId5" Type="http://schemas.openxmlformats.org/officeDocument/2006/relationships/hyperlink" Target="https://docs.cntd.ru/document/499073959" TargetMode="External"/><Relationship Id="rId15" Type="http://schemas.openxmlformats.org/officeDocument/2006/relationships/hyperlink" Target="https://docs.cntd.ru/document/499073959" TargetMode="External"/><Relationship Id="rId23" Type="http://schemas.openxmlformats.org/officeDocument/2006/relationships/hyperlink" Target="https://docs.cntd.ru/document/1200036161" TargetMode="External"/><Relationship Id="rId28" Type="http://schemas.openxmlformats.org/officeDocument/2006/relationships/hyperlink" Target="https://docs.cntd.ru/document/499073959" TargetMode="External"/><Relationship Id="rId36" Type="http://schemas.openxmlformats.org/officeDocument/2006/relationships/image" Target="media/image5.png"/><Relationship Id="rId49" Type="http://schemas.openxmlformats.org/officeDocument/2006/relationships/image" Target="media/image17.png"/><Relationship Id="rId57" Type="http://schemas.openxmlformats.org/officeDocument/2006/relationships/image" Target="media/image24.png"/><Relationship Id="rId61" Type="http://schemas.openxmlformats.org/officeDocument/2006/relationships/image" Target="media/image28.png"/><Relationship Id="rId10" Type="http://schemas.openxmlformats.org/officeDocument/2006/relationships/hyperlink" Target="https://docs.cntd.ru/document/499073959" TargetMode="External"/><Relationship Id="rId19" Type="http://schemas.openxmlformats.org/officeDocument/2006/relationships/hyperlink" Target="https://docs.cntd.ru/document/1200025921" TargetMode="External"/><Relationship Id="rId31" Type="http://schemas.openxmlformats.org/officeDocument/2006/relationships/image" Target="media/image2.png"/><Relationship Id="rId44" Type="http://schemas.openxmlformats.org/officeDocument/2006/relationships/image" Target="media/image13.png"/><Relationship Id="rId52"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image" Target="media/image32.png"/><Relationship Id="rId4" Type="http://schemas.openxmlformats.org/officeDocument/2006/relationships/hyperlink" Target="https://docs.cntd.ru/document/499073959" TargetMode="External"/><Relationship Id="rId9" Type="http://schemas.openxmlformats.org/officeDocument/2006/relationships/hyperlink" Target="https://docs.cntd.ru/document/499073959" TargetMode="External"/><Relationship Id="rId14" Type="http://schemas.openxmlformats.org/officeDocument/2006/relationships/hyperlink" Target="https://docs.cntd.ru/document/564470082" TargetMode="External"/><Relationship Id="rId22" Type="http://schemas.openxmlformats.org/officeDocument/2006/relationships/hyperlink" Target="https://docs.cntd.ru/document/1200036161" TargetMode="External"/><Relationship Id="rId27" Type="http://schemas.openxmlformats.org/officeDocument/2006/relationships/hyperlink" Target="https://docs.cntd.ru/document/499073959" TargetMode="External"/><Relationship Id="rId30" Type="http://schemas.openxmlformats.org/officeDocument/2006/relationships/image" Target="media/image1.png"/><Relationship Id="rId35" Type="http://schemas.openxmlformats.org/officeDocument/2006/relationships/hyperlink" Target="https://docs.cntd.ru/document/499073959" TargetMode="External"/><Relationship Id="rId43" Type="http://schemas.openxmlformats.org/officeDocument/2006/relationships/image" Target="media/image12.png"/><Relationship Id="rId48" Type="http://schemas.openxmlformats.org/officeDocument/2006/relationships/image" Target="media/image16.png"/><Relationship Id="rId56"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image" Target="media/image35.png"/><Relationship Id="rId8" Type="http://schemas.openxmlformats.org/officeDocument/2006/relationships/hyperlink" Target="https://docs.cntd.ru/document/499073959" TargetMode="External"/><Relationship Id="rId51" Type="http://schemas.openxmlformats.org/officeDocument/2006/relationships/hyperlink" Target="https://docs.cntd.ru/document/49907395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564470082" TargetMode="External"/><Relationship Id="rId17" Type="http://schemas.openxmlformats.org/officeDocument/2006/relationships/hyperlink" Target="https://docs.cntd.ru/document/1200025922" TargetMode="External"/><Relationship Id="rId25" Type="http://schemas.openxmlformats.org/officeDocument/2006/relationships/hyperlink" Target="https://docs.cntd.ru/document/499073959"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image" Target="media/image14.png"/><Relationship Id="rId59" Type="http://schemas.openxmlformats.org/officeDocument/2006/relationships/image" Target="media/image26.png"/><Relationship Id="rId67" Type="http://schemas.openxmlformats.org/officeDocument/2006/relationships/image" Target="media/image34.png"/><Relationship Id="rId20" Type="http://schemas.openxmlformats.org/officeDocument/2006/relationships/hyperlink" Target="https://docs.cntd.ru/document/1200025922" TargetMode="External"/><Relationship Id="rId41" Type="http://schemas.openxmlformats.org/officeDocument/2006/relationships/image" Target="media/image10.png"/><Relationship Id="rId54" Type="http://schemas.openxmlformats.org/officeDocument/2006/relationships/image" Target="media/image21.png"/><Relationship Id="rId62" Type="http://schemas.openxmlformats.org/officeDocument/2006/relationships/image" Target="media/image29.png"/><Relationship Id="rId70" Type="http://schemas.openxmlformats.org/officeDocument/2006/relationships/hyperlink" Target="https://docs.cntd.ru/document/499073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6831</Words>
  <Characters>38939</Characters>
  <Application>Microsoft Office Word</Application>
  <DocSecurity>0</DocSecurity>
  <Lines>324</Lines>
  <Paragraphs>91</Paragraphs>
  <ScaleCrop>false</ScaleCrop>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general@dpe-nature.ru</dc:creator>
  <cp:keywords/>
  <dc:description/>
  <cp:lastModifiedBy>general@dpe-nature.ru</cp:lastModifiedBy>
  <cp:revision>4</cp:revision>
  <dcterms:created xsi:type="dcterms:W3CDTF">2021-10-24T12:19:00Z</dcterms:created>
  <dcterms:modified xsi:type="dcterms:W3CDTF">2021-10-24T12:25:00Z</dcterms:modified>
</cp:coreProperties>
</file>