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83" w:rsidRPr="00307FD8" w:rsidRDefault="00F63783">
      <w:pPr>
        <w:pStyle w:val="ConsPlusTitlePage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07FD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07FD8">
        <w:rPr>
          <w:rFonts w:ascii="Times New Roman" w:hAnsi="Times New Roman" w:cs="Times New Roman"/>
        </w:rPr>
        <w:br/>
      </w:r>
    </w:p>
    <w:p w:rsidR="00F63783" w:rsidRPr="00307FD8" w:rsidRDefault="00F6378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outlineLvl w:val="0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Зарегистрировано в Минюсте России 3 декабря 2020 г. N 61244</w:t>
      </w:r>
    </w:p>
    <w:p w:rsidR="00F63783" w:rsidRPr="00307FD8" w:rsidRDefault="00F637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МИНИСТЕРСТВО ПРИРОДНЫХ РЕСУРСОВ И ЭКОЛОГИИ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РОССИЙСКОЙ ФЕДЕРАЦИИ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ФЕДЕРАЛЬНОЕ АГЕНТСТВО ПО НЕДРОПОЛЬЗОВАНИЮ</w:t>
      </w:r>
    </w:p>
    <w:p w:rsidR="00F63783" w:rsidRPr="00307FD8" w:rsidRDefault="00F63783" w:rsidP="00307FD8">
      <w:pPr>
        <w:pStyle w:val="ConsPlusTitle"/>
        <w:jc w:val="center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ПРИКАЗ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от 5 ноября 2020 г. N 485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ФЕДЕРАЛЬНЫМ АГЕНТСТВОМ ПО НЕДРОПОЛЬЗОВАНИЮ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 ПО ОРГАНИЗАЦИИ ПРОВЕДЕНИЯ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ЭКСПЕРТИЗЫ ЗАПАСОВ ПОЛЕЗНЫХ ИСКОПАЕМЫХ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И ПОДЗЕМНЫХ ВОД, ГЕОЛОГИЧЕСКОЙ ИНФОРМАЦИИ </w:t>
      </w:r>
      <w:proofErr w:type="gramStart"/>
      <w:r w:rsidRPr="00307FD8">
        <w:rPr>
          <w:rFonts w:ascii="Times New Roman" w:hAnsi="Times New Roman" w:cs="Times New Roman"/>
        </w:rPr>
        <w:t>О</w:t>
      </w:r>
      <w:proofErr w:type="gramEnd"/>
      <w:r w:rsidRPr="00307FD8">
        <w:rPr>
          <w:rFonts w:ascii="Times New Roman" w:hAnsi="Times New Roman" w:cs="Times New Roman"/>
        </w:rPr>
        <w:t xml:space="preserve"> ПРЕДОСТАВЛЯЕМЫХ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ПОЛЬЗОВАНИЕ </w:t>
      </w:r>
      <w:proofErr w:type="gramStart"/>
      <w:r w:rsidRPr="00307FD8">
        <w:rPr>
          <w:rFonts w:ascii="Times New Roman" w:hAnsi="Times New Roman" w:cs="Times New Roman"/>
        </w:rPr>
        <w:t>УЧАСТКАХ</w:t>
      </w:r>
      <w:proofErr w:type="gramEnd"/>
      <w:r w:rsidRPr="00307FD8">
        <w:rPr>
          <w:rFonts w:ascii="Times New Roman" w:hAnsi="Times New Roman" w:cs="Times New Roman"/>
        </w:rPr>
        <w:t xml:space="preserve"> НЕДР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307FD8">
          <w:rPr>
            <w:rFonts w:ascii="Times New Roman" w:hAnsi="Times New Roman" w:cs="Times New Roman"/>
            <w:color w:val="0000FF"/>
          </w:rPr>
          <w:t>пунктом 2</w:t>
        </w:r>
      </w:hyperlink>
      <w:r w:rsidRPr="00307FD8">
        <w:rPr>
          <w:rFonts w:ascii="Times New Roman" w:hAnsi="Times New Roman" w:cs="Times New Roman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 w:rsidRPr="00307FD8">
        <w:rPr>
          <w:rFonts w:ascii="Times New Roman" w:hAnsi="Times New Roman" w:cs="Times New Roman"/>
        </w:rPr>
        <w:t xml:space="preserve">2018, N 46, ст. 7050), </w:t>
      </w:r>
      <w:hyperlink r:id="rId6" w:history="1">
        <w:r w:rsidRPr="00307FD8">
          <w:rPr>
            <w:rFonts w:ascii="Times New Roman" w:hAnsi="Times New Roman" w:cs="Times New Roman"/>
            <w:color w:val="0000FF"/>
          </w:rPr>
          <w:t>подпунктом 5.2.5</w:t>
        </w:r>
      </w:hyperlink>
      <w:r w:rsidRPr="00307FD8">
        <w:rPr>
          <w:rFonts w:ascii="Times New Roman" w:hAnsi="Times New Roman" w:cs="Times New Roman"/>
        </w:rPr>
        <w:t xml:space="preserve"> Положения о Федеральном агентстве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>, утвержденного постановлением Правительства Российской Федерации от 17 июня 2004 г. N 293 (Собрание законодательства Российской Федерации, 2004, N 26, ст. 2669; 2020, N 41, ст. 6411), приказываю: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40" w:history="1">
        <w:r w:rsidRPr="00307FD8">
          <w:rPr>
            <w:rFonts w:ascii="Times New Roman" w:hAnsi="Times New Roman" w:cs="Times New Roman"/>
            <w:color w:val="0000FF"/>
          </w:rPr>
          <w:t>регламент</w:t>
        </w:r>
      </w:hyperlink>
      <w:r w:rsidRPr="00307FD8">
        <w:rPr>
          <w:rFonts w:ascii="Times New Roman" w:hAnsi="Times New Roman" w:cs="Times New Roman"/>
        </w:rPr>
        <w:t xml:space="preserve"> предоставления Федеральным агентством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 xml:space="preserve">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2. </w:t>
      </w:r>
      <w:proofErr w:type="gramStart"/>
      <w:r w:rsidRPr="00307FD8">
        <w:rPr>
          <w:rFonts w:ascii="Times New Roman" w:hAnsi="Times New Roman" w:cs="Times New Roman"/>
        </w:rPr>
        <w:t xml:space="preserve">Настоящий приказ вступает в силу со дня признания утратившим силу </w:t>
      </w:r>
      <w:hyperlink r:id="rId7" w:history="1">
        <w:r w:rsidRPr="00307FD8">
          <w:rPr>
            <w:rFonts w:ascii="Times New Roman" w:hAnsi="Times New Roman" w:cs="Times New Roman"/>
            <w:color w:val="0000FF"/>
          </w:rPr>
          <w:t>приказа</w:t>
        </w:r>
      </w:hyperlink>
      <w:r w:rsidRPr="00307FD8">
        <w:rPr>
          <w:rFonts w:ascii="Times New Roman" w:hAnsi="Times New Roman" w:cs="Times New Roman"/>
        </w:rPr>
        <w:t xml:space="preserve"> Министерства природных ресурсов и экологии Российской Федерации от 10 января 2018 г. N 4 "Об утверждении Административного регламента предоставления Федеральным агентством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 xml:space="preserve"> государственной услуги по организации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недр" (зарегистрирован Минюстом России 3 мая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2018 г., регистрационный N 50970).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3. </w:t>
      </w:r>
      <w:proofErr w:type="gramStart"/>
      <w:r w:rsidRPr="00307FD8">
        <w:rPr>
          <w:rFonts w:ascii="Times New Roman" w:hAnsi="Times New Roman" w:cs="Times New Roman"/>
        </w:rPr>
        <w:t>Контроль за</w:t>
      </w:r>
      <w:proofErr w:type="gramEnd"/>
      <w:r w:rsidRPr="00307FD8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Заместитель Министра</w:t>
      </w: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природных ресурсов</w:t>
      </w: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экологии Российской Федерации -</w:t>
      </w: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руководитель </w:t>
      </w:r>
      <w:proofErr w:type="gramStart"/>
      <w:r w:rsidRPr="00307FD8">
        <w:rPr>
          <w:rFonts w:ascii="Times New Roman" w:hAnsi="Times New Roman" w:cs="Times New Roman"/>
        </w:rPr>
        <w:t>Федерального</w:t>
      </w:r>
      <w:proofErr w:type="gramEnd"/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агентства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Е.А.КИСЕЛЕВ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Утвержден</w:t>
      </w: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приказом Федерального агентства</w:t>
      </w:r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</w:p>
    <w:p w:rsidR="00F63783" w:rsidRPr="00307FD8" w:rsidRDefault="00F63783">
      <w:pPr>
        <w:pStyle w:val="ConsPlusNormal"/>
        <w:jc w:val="right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от 05.11.2020 г. N 485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307FD8">
        <w:rPr>
          <w:rFonts w:ascii="Times New Roman" w:hAnsi="Times New Roman" w:cs="Times New Roman"/>
        </w:rPr>
        <w:lastRenderedPageBreak/>
        <w:t>АДМИНИСТРАТИВНЫЙ РЕГЛАМЕНТ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ФЕДЕРАЛЬНЫМ АГЕНТСТВОМ ПО НЕДРОПОЛЬЗОВАНИЮ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 ПО ОРГАНИЗАЦИИ ПРОВЕДЕНИЯ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ЭКСПЕРТИЗЫ ЗАПАСОВ ПОЛЕЗНЫХ ИСКОПАЕМЫХ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И ПОДЗЕМНЫХ ВОД, ГЕОЛОГИЧЕСКОЙ ИНФОРМАЦИИ </w:t>
      </w:r>
      <w:proofErr w:type="gramStart"/>
      <w:r w:rsidRPr="00307FD8">
        <w:rPr>
          <w:rFonts w:ascii="Times New Roman" w:hAnsi="Times New Roman" w:cs="Times New Roman"/>
        </w:rPr>
        <w:t>О</w:t>
      </w:r>
      <w:proofErr w:type="gramEnd"/>
      <w:r w:rsidRPr="00307FD8">
        <w:rPr>
          <w:rFonts w:ascii="Times New Roman" w:hAnsi="Times New Roman" w:cs="Times New Roman"/>
        </w:rPr>
        <w:t xml:space="preserve"> ПРЕДОСТАВЛЯЕМЫХ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ПОЛЬЗОВАНИЕ </w:t>
      </w:r>
      <w:proofErr w:type="gramStart"/>
      <w:r w:rsidRPr="00307FD8">
        <w:rPr>
          <w:rFonts w:ascii="Times New Roman" w:hAnsi="Times New Roman" w:cs="Times New Roman"/>
        </w:rPr>
        <w:t>УЧАСТКАХ</w:t>
      </w:r>
      <w:proofErr w:type="gramEnd"/>
      <w:r w:rsidRPr="00307FD8">
        <w:rPr>
          <w:rFonts w:ascii="Times New Roman" w:hAnsi="Times New Roman" w:cs="Times New Roman"/>
        </w:rPr>
        <w:t xml:space="preserve"> НЕДР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I. Общие положения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Предмет регулирования регламента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1. </w:t>
      </w:r>
      <w:proofErr w:type="gramStart"/>
      <w:r w:rsidRPr="00307FD8">
        <w:rPr>
          <w:rFonts w:ascii="Times New Roman" w:hAnsi="Times New Roman" w:cs="Times New Roman"/>
        </w:rPr>
        <w:t xml:space="preserve">Административный регламент предоставления Федеральным агентством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 xml:space="preserve">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Административный регламент) определяет сроки и последовательность административных процедур (действий) Федерального агентства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 xml:space="preserve"> (далее -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>) и его территориальных органов при проведении государственной экспертизы запасов полезных ископаемых и подземных вод, геологической информации</w:t>
      </w:r>
      <w:proofErr w:type="gramEnd"/>
      <w:r w:rsidRPr="00307FD8">
        <w:rPr>
          <w:rFonts w:ascii="Times New Roman" w:hAnsi="Times New Roman" w:cs="Times New Roman"/>
        </w:rPr>
        <w:t xml:space="preserve">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Требования Административного регламента не распространяются на участки недр местного значения, участки недр, содержащие общераспространенные полезные ископаемые, участки недр, содержащие подземные воды, которые используются для целей питьевого и хозяйственно-бытового водоснабжения или технического водоснабжения и объем </w:t>
      </w:r>
      <w:proofErr w:type="gramStart"/>
      <w:r w:rsidRPr="00307FD8">
        <w:rPr>
          <w:rFonts w:ascii="Times New Roman" w:hAnsi="Times New Roman" w:cs="Times New Roman"/>
        </w:rPr>
        <w:t>добычи</w:t>
      </w:r>
      <w:proofErr w:type="gramEnd"/>
      <w:r w:rsidRPr="00307FD8">
        <w:rPr>
          <w:rFonts w:ascii="Times New Roman" w:hAnsi="Times New Roman" w:cs="Times New Roman"/>
        </w:rPr>
        <w:t xml:space="preserve"> которых составляет не более 500 кубических метров в сутки.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307FD8">
          <w:rPr>
            <w:rFonts w:ascii="Times New Roman" w:hAnsi="Times New Roman" w:cs="Times New Roman"/>
            <w:color w:val="0000FF"/>
          </w:rPr>
          <w:t>статьей 29</w:t>
        </w:r>
      </w:hyperlink>
      <w:r w:rsidRPr="00307FD8">
        <w:rPr>
          <w:rFonts w:ascii="Times New Roman" w:hAnsi="Times New Roman" w:cs="Times New Roman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 w:rsidRPr="00307FD8">
        <w:rPr>
          <w:rFonts w:ascii="Times New Roman" w:hAnsi="Times New Roman" w:cs="Times New Roman"/>
        </w:rPr>
        <w:t>Собрание законодательства Российской Федерации, 2019, N 52, ст. 7823) (далее - Закон Российской Федерации "О недрах")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</w:t>
      </w:r>
      <w:proofErr w:type="gramEnd"/>
      <w:r w:rsidRPr="00307FD8">
        <w:rPr>
          <w:rFonts w:ascii="Times New Roman" w:hAnsi="Times New Roman" w:cs="Times New Roman"/>
        </w:rPr>
        <w:t xml:space="preserve"> которых составляет не более 500 кубических метров в сутки, осуществляется органами государственной власти субъектов Российской Федерации.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Круг заявителей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2. </w:t>
      </w:r>
      <w:proofErr w:type="gramStart"/>
      <w:r w:rsidRPr="00307FD8">
        <w:rPr>
          <w:rFonts w:ascii="Times New Roman" w:hAnsi="Times New Roman" w:cs="Times New Roman"/>
        </w:rPr>
        <w:t xml:space="preserve">Государственная услуга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предоставляется владельцам лицензии на пользование недрами и (или) исполнителям работ по государственному контракту на выполнение работ по геологическому изучению недр, и (или) государственным (бюджетными или автономными) учреждениям, находящимся в ведении Федерального агентства по </w:t>
      </w:r>
      <w:proofErr w:type="spellStart"/>
      <w:r w:rsidRPr="00307FD8">
        <w:rPr>
          <w:rFonts w:ascii="Times New Roman" w:hAnsi="Times New Roman" w:cs="Times New Roman"/>
        </w:rPr>
        <w:t>недропользованию</w:t>
      </w:r>
      <w:proofErr w:type="spellEnd"/>
      <w:r w:rsidRPr="00307FD8">
        <w:rPr>
          <w:rFonts w:ascii="Times New Roman" w:hAnsi="Times New Roman" w:cs="Times New Roman"/>
        </w:rPr>
        <w:t xml:space="preserve"> и осуществляющим проведение мероприятий по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государственному геологическому изучению недр на основании государственного задания (далее - заявители).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3. Информирование о предоставлении государственной услуги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осуществляется: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а) посредством размещения информации, в том числе о месте нахождения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с использованием средств телефонной, факсимильной и электронной связи;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в) на официальном сайте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информационно-телекоммуникационной сети "Интернет" (</w:t>
      </w:r>
      <w:proofErr w:type="spellStart"/>
      <w:r w:rsidRPr="00307FD8">
        <w:rPr>
          <w:rFonts w:ascii="Times New Roman" w:hAnsi="Times New Roman" w:cs="Times New Roman"/>
        </w:rPr>
        <w:t>www.rosnedra.gov.ru</w:t>
      </w:r>
      <w:proofErr w:type="spellEnd"/>
      <w:r w:rsidRPr="00307FD8">
        <w:rPr>
          <w:rFonts w:ascii="Times New Roman" w:hAnsi="Times New Roman" w:cs="Times New Roman"/>
        </w:rPr>
        <w:t>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г)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 xml:space="preserve">) посредством размещения информации на Портале </w:t>
      </w:r>
      <w:proofErr w:type="spellStart"/>
      <w:r w:rsidRPr="00307FD8">
        <w:rPr>
          <w:rFonts w:ascii="Times New Roman" w:hAnsi="Times New Roman" w:cs="Times New Roman"/>
        </w:rPr>
        <w:t>недропользователей</w:t>
      </w:r>
      <w:proofErr w:type="spellEnd"/>
      <w:r w:rsidRPr="00307FD8">
        <w:rPr>
          <w:rFonts w:ascii="Times New Roman" w:hAnsi="Times New Roman" w:cs="Times New Roman"/>
        </w:rPr>
        <w:t xml:space="preserve"> и геологических организаций "Личный кабинет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", размещенном на официальном сайте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Личный кабинет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в сети "Интернет".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4. Стенды, содержащие информацию о графике приема заявителей, размещаются при входе в помещение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5. Раздаточные информационные материалы (брошюры, буклеты) находятся: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помещениях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предназначенных для приема заявителей;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местах ожидания;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местах заполнения документов.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6. Информация по вопросам предоставления государственных услуг и о ходе предоставления указанных услуг предоставляется бесплатно.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7. При информировании о ходе предоставления государственных услуг могут быть получены следующие сведения: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о входящих номерах, под которыми зарегистрированы документы, и результатах их рассмотрения;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о нормативных правовых актах, регулирующих предоставление государственных услуг (наименование, номер, дата принятия нормативного правового акта);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о перечне документов, необходимых для получения государственных услуг;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о сроках предоставления государственных услуг;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>) о порядке, размере и основаниях взимания государственной пошлины или иной платы за предоставление государственных услуг.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8. Информирование заявителей по вопросам предоставления государственных услуг и о ходе предоставления указанных услуг организуется в публичной и индивидуальной форме.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9. Публичное информирование проводится в форме: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устного информирования (радио или телевидение);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письменного информирования (официальный сайт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раздаточные информационные материалы, информационные стенды).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Индивидуальное информирование проводится в форме: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устного информирования (лично или по телефону);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письменного информирования (по почте или по электронной почте, через официальный сайт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единый портал государственных и муниципальных услуг, Личный кабинет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Федеральное бюджетное учреждение "Государственная комиссия по запасам полезных ископаемых" (далее - ФБУ "ГКЗ") имеет право по согласованию с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осуществлять публичное письменное информирование заявителей по вопросам предоставления государственной услуги (официальные сайты, раздаточные информационные материалы, информационные стенды).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Посредством использования единого портала государственных и муниципальных услуг может осуществляться запись на прием в орган, предоставляющий государственную услугу.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Наименование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10. Государственная услуга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услуга).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Наименование органа, предоставляющего государственную услугу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11. Организацию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осуществляют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территориальные органы.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307FD8">
          <w:rPr>
            <w:rFonts w:ascii="Times New Roman" w:hAnsi="Times New Roman" w:cs="Times New Roman"/>
            <w:color w:val="0000FF"/>
          </w:rPr>
          <w:t>Перечень</w:t>
        </w:r>
      </w:hyperlink>
      <w:r w:rsidRPr="00307FD8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307FD8">
        <w:rPr>
          <w:rFonts w:ascii="Times New Roman" w:hAnsi="Times New Roman" w:cs="Times New Roman"/>
        </w:rPr>
        <w:t>Росатом</w:t>
      </w:r>
      <w:proofErr w:type="spellEnd"/>
      <w:r w:rsidRPr="00307FD8">
        <w:rPr>
          <w:rFonts w:ascii="Times New Roman" w:hAnsi="Times New Roman" w:cs="Times New Roman"/>
        </w:rPr>
        <w:t>" государственных услуг и предоставляются организациями, участвующими в предоставлении государственных услуг</w:t>
      </w:r>
      <w:proofErr w:type="gramEnd"/>
      <w:r w:rsidRPr="00307FD8">
        <w:rPr>
          <w:rFonts w:ascii="Times New Roman" w:hAnsi="Times New Roman" w:cs="Times New Roman"/>
        </w:rPr>
        <w:t>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12. Распределение полномочий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определяется соответствующим приказом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13.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осуществляется ФБУ "ГКЗ".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14. Конечным результатом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является: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Срок предоставления государственной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том числе с учетом необходимости обращения в организации,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участвующие в предоставлении государственной услуги, срок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приостановления предоставления государственной услуги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случае</w:t>
      </w:r>
      <w:proofErr w:type="gramStart"/>
      <w:r w:rsidRPr="00307FD8">
        <w:rPr>
          <w:rFonts w:ascii="Times New Roman" w:hAnsi="Times New Roman" w:cs="Times New Roman"/>
        </w:rPr>
        <w:t>,</w:t>
      </w:r>
      <w:proofErr w:type="gramEnd"/>
      <w:r w:rsidRPr="00307FD8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законодательством Российской Федерации, срок выдачи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15. </w:t>
      </w:r>
      <w:proofErr w:type="gramStart"/>
      <w:r w:rsidRPr="00307FD8">
        <w:rPr>
          <w:rFonts w:ascii="Times New Roman" w:hAnsi="Times New Roman" w:cs="Times New Roman"/>
        </w:rPr>
        <w:t xml:space="preserve">Общий срок предоставления государственной услуги, включающий все необходимые для оказания государственной услуги административные процедуры (действия), не должен превышать 80 рабочих дней (без учета сроков продления, предусмотренных </w:t>
      </w:r>
      <w:hyperlink w:anchor="P121" w:history="1">
        <w:r w:rsidRPr="00307FD8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307FD8">
        <w:rPr>
          <w:rFonts w:ascii="Times New Roman" w:hAnsi="Times New Roman" w:cs="Times New Roman"/>
        </w:rPr>
        <w:t xml:space="preserve"> и </w:t>
      </w:r>
      <w:hyperlink w:anchor="P122" w:history="1">
        <w:r w:rsidRPr="00307FD8">
          <w:rPr>
            <w:rFonts w:ascii="Times New Roman" w:hAnsi="Times New Roman" w:cs="Times New Roman"/>
            <w:color w:val="0000FF"/>
          </w:rPr>
          <w:t>третьим подпункта 2 пункта 16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регламента) с даты регистрации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16. Общий срок предоставления государственной услуги включает в себя: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1) срок приема и регистрации заявлений уполномоченными должностными лицами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и </w:t>
      </w:r>
      <w:proofErr w:type="gramStart"/>
      <w:r w:rsidRPr="00307FD8">
        <w:rPr>
          <w:rFonts w:ascii="Times New Roman" w:hAnsi="Times New Roman" w:cs="Times New Roman"/>
        </w:rPr>
        <w:t>направления</w:t>
      </w:r>
      <w:proofErr w:type="gramEnd"/>
      <w:r w:rsidRPr="00307FD8">
        <w:rPr>
          <w:rFonts w:ascii="Times New Roman" w:hAnsi="Times New Roman" w:cs="Times New Roman"/>
        </w:rPr>
        <w:t xml:space="preserve"> представленных заявителем материалов в ФБУ "ГКЗ" для проверки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Административного регламента, включающий срок проверки уполномоченным сотрудником ФБУ "ГКЗ" комплектности материалов, формирование и направление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межведомственных запросов в органы (организации), участвующие в предоставлении государственной услуги и возвращения заявителю некомплектных материалов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- 5 рабочих дней после дня регистрации поступившего заявления;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2) срок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 - 65 рабочих дней </w:t>
      </w:r>
      <w:proofErr w:type="gramStart"/>
      <w:r w:rsidRPr="00307FD8">
        <w:rPr>
          <w:rFonts w:ascii="Times New Roman" w:hAnsi="Times New Roman" w:cs="Times New Roman"/>
        </w:rPr>
        <w:t>с даты поступления</w:t>
      </w:r>
      <w:proofErr w:type="gramEnd"/>
      <w:r w:rsidRPr="00307FD8">
        <w:rPr>
          <w:rFonts w:ascii="Times New Roman" w:hAnsi="Times New Roman" w:cs="Times New Roman"/>
        </w:rPr>
        <w:t xml:space="preserve"> всех представленных заявителем материалов и запрошенных документов в ФБУ "ГКЗ", при этом указанный срок может быть продлен: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1"/>
      <w:bookmarkEnd w:id="1"/>
      <w:r w:rsidRPr="00307FD8">
        <w:rPr>
          <w:rFonts w:ascii="Times New Roman" w:hAnsi="Times New Roman" w:cs="Times New Roman"/>
        </w:rPr>
        <w:t>не более чем на 20 рабочих дней, в случае необходимости запросить дополнительную информацию, уточняющую материалы, представленные заявителем;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2"/>
      <w:bookmarkEnd w:id="2"/>
      <w:r w:rsidRPr="00307FD8">
        <w:rPr>
          <w:rFonts w:ascii="Times New Roman" w:hAnsi="Times New Roman" w:cs="Times New Roman"/>
        </w:rPr>
        <w:t>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3) срок утверждения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либо иным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его территориального органа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- не позднее 5 рабочих дней с даты подписания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4) срок направления заявителю в электронном виде конечного результата предоставления государственной услуги - 5 рабочих дней </w:t>
      </w:r>
      <w:proofErr w:type="gramStart"/>
      <w:r w:rsidRPr="00307FD8">
        <w:rPr>
          <w:rFonts w:ascii="Times New Roman" w:hAnsi="Times New Roman" w:cs="Times New Roman"/>
        </w:rPr>
        <w:t>с даты утверждения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территориальным органом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17. Перечень нормативных правовых актов, регулирующих предоставление государственной услуги, подлежит обязательному размещению на официальных сайтах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 в информационно-телекоммуникационной сети "Интернет", в Федеральном реестре государственных услуг (функций) и на Едином портале государственных и муниципальных услуг.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услуги, подлежащих представлению заявителем,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способы их получения заявителем, в том числе в </w:t>
      </w:r>
      <w:proofErr w:type="gramStart"/>
      <w:r w:rsidRPr="00307FD8">
        <w:rPr>
          <w:rFonts w:ascii="Times New Roman" w:hAnsi="Times New Roman" w:cs="Times New Roman"/>
        </w:rPr>
        <w:t>электронной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форме, порядок их представления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9"/>
      <w:bookmarkEnd w:id="3"/>
      <w:r w:rsidRPr="00307FD8">
        <w:rPr>
          <w:rFonts w:ascii="Times New Roman" w:hAnsi="Times New Roman" w:cs="Times New Roman"/>
        </w:rPr>
        <w:t>18. Для предоставления государственной услуги необходимы следующие документы: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1)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(образец заявления представлен в </w:t>
      </w:r>
      <w:hyperlink w:anchor="P645" w:history="1">
        <w:r w:rsidRPr="00307FD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307FD8">
        <w:rPr>
          <w:rFonts w:ascii="Times New Roman" w:hAnsi="Times New Roman" w:cs="Times New Roman"/>
        </w:rPr>
        <w:t xml:space="preserve"> к Административному регламенту);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lastRenderedPageBreak/>
        <w:t xml:space="preserve">2) материалы, предусмотренные </w:t>
      </w:r>
      <w:hyperlink r:id="rId10" w:history="1">
        <w:r w:rsidRPr="00307FD8">
          <w:rPr>
            <w:rFonts w:ascii="Times New Roman" w:hAnsi="Times New Roman" w:cs="Times New Roman"/>
            <w:color w:val="0000FF"/>
          </w:rPr>
          <w:t>пунктом 8</w:t>
        </w:r>
      </w:hyperlink>
      <w:r w:rsidRPr="00307FD8">
        <w:rPr>
          <w:rFonts w:ascii="Times New Roman" w:hAnsi="Times New Roman" w:cs="Times New Roman"/>
        </w:rPr>
        <w:t xml:space="preserve"> и </w:t>
      </w:r>
      <w:hyperlink r:id="rId11" w:history="1">
        <w:r w:rsidRPr="00307FD8">
          <w:rPr>
            <w:rFonts w:ascii="Times New Roman" w:hAnsi="Times New Roman" w:cs="Times New Roman"/>
            <w:color w:val="0000FF"/>
          </w:rPr>
          <w:t>10.1</w:t>
        </w:r>
      </w:hyperlink>
      <w:r w:rsidRPr="00307FD8">
        <w:rPr>
          <w:rFonts w:ascii="Times New Roman" w:hAnsi="Times New Roman" w:cs="Times New Roman"/>
        </w:rPr>
        <w:t xml:space="preserve"> Положения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утвержденного постановлением Правительства Российской Федерации от 11 февраля 2005 N 69 (Собрание законодательства Российской Федерации, 2005, N 8, ст. 651;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2020, N 41, ст. 6411) (далее - постановление Правительства Российской Федерации N 69);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3) материалы по подсчету запасов питьевых, технических и минеральных подземных вод, подготовленные в соответствии с </w:t>
      </w:r>
      <w:hyperlink r:id="rId12" w:history="1">
        <w:r w:rsidRPr="00307FD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07FD8">
        <w:rPr>
          <w:rFonts w:ascii="Times New Roman" w:hAnsi="Times New Roman" w:cs="Times New Roman"/>
        </w:rPr>
        <w:t xml:space="preserve">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вод, утвержденными приказом Министерства природных ресурсов и экологии Российской Федерации от 31 декабря 2010 г. N 569 (зарегистрирован Минюстом России 25.03.2011, регистрационный N 20293), за исключением</w:t>
      </w:r>
      <w:proofErr w:type="gramEnd"/>
      <w:r w:rsidRPr="00307FD8">
        <w:rPr>
          <w:rFonts w:ascii="Times New Roman" w:hAnsi="Times New Roman" w:cs="Times New Roman"/>
        </w:rPr>
        <w:t xml:space="preserve"> следующих документов: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лицензия на пользование недрами (с приложениями, являющимися ее неотъемлемыми составными частями);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государственный контракт на выполнение работ (в случае выполнения работ по государственному контракту);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государственное задание (в случае выполнения работ по государственному заданию);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санитарно-эпидемиологическое (или экспертное санитарное) заключение территориального органа Роспотребнадзора о соответствии качества воды и зон санитарной охраны государственным санитарно-эпидемиологическим правилам и нормативам для питьевых подземных вод;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бальнеологическое заключение, предусмотренное </w:t>
      </w:r>
      <w:hyperlink r:id="rId13" w:history="1">
        <w:r w:rsidRPr="00307FD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07FD8">
        <w:rPr>
          <w:rFonts w:ascii="Times New Roman" w:hAnsi="Times New Roman" w:cs="Times New Roman"/>
        </w:rPr>
        <w:t xml:space="preserve"> о признании территорий лечебно-оздоровительными местностями и курортами федерального значения, утвержденным постановлением Правительства Российской Федерации от 07 декабря 1996 г. N 1426 (для материалов по подсчету запасов минеральных подземных вод) (Собрание законодательства Российской Федерации, 1996, N 51, ст. 5799; 2002, N 52, ст. 5218);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4) материалы по подсчету запасов нефти и горючих газов, подготовленные в соответствии с </w:t>
      </w:r>
      <w:hyperlink r:id="rId14" w:history="1">
        <w:r w:rsidRPr="00307FD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07FD8">
        <w:rPr>
          <w:rFonts w:ascii="Times New Roman" w:hAnsi="Times New Roman" w:cs="Times New Roman"/>
        </w:rPr>
        <w:t xml:space="preserve"> к составу и правилам оформления представляемых на государственную экспертизу материалов по подсчету запасов нефти и горючих газов, утвержденными приказом Министерства природных ресурсов и экологии Российской Федерации от 28 декабря 2015 г. N 564 (зарегистрирован Минюстом России 20.05.2016, регистрационный N 42192), за исключением следующих документов: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копия лицензии на пользование недрами (с приложениями, являющимися ее неотъемлемыми составными частями);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информация о рассмотрении отчета с подсчетом запасов полезных ископаемых пользователем недр;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5) материалы по подсчету запасов твердых полезных ископаемых, подготовленные в соответствии с </w:t>
      </w:r>
      <w:hyperlink r:id="rId15" w:history="1">
        <w:r w:rsidRPr="00307FD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07FD8">
        <w:rPr>
          <w:rFonts w:ascii="Times New Roman" w:hAnsi="Times New Roman" w:cs="Times New Roman"/>
        </w:rPr>
        <w:t xml:space="preserve">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утвержденными приказом Министерства природных ресурсов и экологии Российской Федерации от 23 мая 2011 г. N 378 (зарегистрирован Минюстом России 24.06.2011, регистрационный N 21161), за исключением следующих документов: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копия лицензии на пользование недрами (с приложениями, являющимися ее неотъемлемыми составными частями);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заключение государственной экспертизы запасов полезных ископаемых (в случае, если такая экспертиза проводилась);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lastRenderedPageBreak/>
        <w:t xml:space="preserve">6) материалы по подсчету запасов промышленных и теплоэнергетических подземных вод в соответствии с </w:t>
      </w:r>
      <w:hyperlink r:id="rId16" w:history="1">
        <w:r w:rsidRPr="00307FD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07FD8">
        <w:rPr>
          <w:rFonts w:ascii="Times New Roman" w:hAnsi="Times New Roman" w:cs="Times New Roman"/>
        </w:rPr>
        <w:t xml:space="preserve">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вод, утвержденными приказом Министерства природных ресурсов и экологии Российской Федерации от 08.02.2013 N 50 (зарегистрирован Минюстом России 04.06.2013, регистрационный N 28666);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7) материалы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в соответствии с </w:t>
      </w:r>
      <w:hyperlink r:id="rId17" w:history="1">
        <w:r w:rsidRPr="00307FD8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07FD8">
        <w:rPr>
          <w:rFonts w:ascii="Times New Roman" w:hAnsi="Times New Roman" w:cs="Times New Roman"/>
        </w:rPr>
        <w:t xml:space="preserve"> к составу и правилам оформления представляемых на государственную экспертизу материалов по геологической информации об участках недр</w:t>
      </w:r>
      <w:proofErr w:type="gramEnd"/>
      <w:r w:rsidRPr="00307FD8">
        <w:rPr>
          <w:rFonts w:ascii="Times New Roman" w:hAnsi="Times New Roman" w:cs="Times New Roman"/>
        </w:rPr>
        <w:t xml:space="preserve">, </w:t>
      </w:r>
      <w:proofErr w:type="gramStart"/>
      <w:r w:rsidRPr="00307FD8">
        <w:rPr>
          <w:rFonts w:ascii="Times New Roman" w:hAnsi="Times New Roman" w:cs="Times New Roman"/>
        </w:rPr>
        <w:t>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утвержденными приказом Министерства природных ресурсов и экологии Российской Федерации от 11.12.2013 N 586 (зарегистрирован Минюстом России 24.03.2014, регистрационный N 31709).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Заявитель вправе представить дополнительные документы, уточняющие сведения, изложенные в представленных материалах.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8"/>
      <w:bookmarkEnd w:id="4"/>
      <w:r w:rsidRPr="00307FD8">
        <w:rPr>
          <w:rFonts w:ascii="Times New Roman" w:hAnsi="Times New Roman" w:cs="Times New Roman"/>
        </w:rPr>
        <w:t xml:space="preserve">19.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подается заявителем (его уполномоченным представителем) лично либо почтовым отправлением в адрес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также может быть оформлено и направлено с использованием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заполняется собственноручно или машинописным способом и заверяется: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юридических лиц - печатью заявителя (при наличии) и подписью уполномоченного лица;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физических лиц - подписью заявителя.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может быть подано в виде электронного документа, подписанного электронной подписью в соответствии с требованиями Федерального </w:t>
      </w:r>
      <w:hyperlink r:id="rId18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от 06.04.2011 N 63-ФЗ "Об электронной подписи" (Собрание законодательства Российской Федерации, 2011, N 15, ст. 2036;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 xml:space="preserve">2020, N 24, 3755) (далее - Федеральный закон N 63-ФЗ "Об электронной подписи") и требованиями Федерального </w:t>
      </w:r>
      <w:hyperlink r:id="rId19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 (далее - Федеральный закон N 210-ФЗ "Об организации предоставления государственных и муниципальных услуг").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</w:t>
      </w:r>
      <w:proofErr w:type="gramStart"/>
      <w:r w:rsidRPr="00307FD8">
        <w:rPr>
          <w:rFonts w:ascii="Times New Roman" w:hAnsi="Times New Roman" w:cs="Times New Roman"/>
        </w:rPr>
        <w:t>копий</w:t>
      </w:r>
      <w:proofErr w:type="gramEnd"/>
      <w:r w:rsidRPr="00307FD8">
        <w:rPr>
          <w:rFonts w:ascii="Times New Roman" w:hAnsi="Times New Roman" w:cs="Times New Roman"/>
        </w:rPr>
        <w:t xml:space="preserve"> представляемых к нему документов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, предоставление заявителем подлинников документов при направлении указанного заявления не требуется.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При предоставлении государственной услуги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направляются уведомления: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о приеме и регистрации заявления и прилагаемых документов;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б) о результатах рассмотрения документов, необходимых для предоставления государственной </w:t>
      </w:r>
      <w:r w:rsidRPr="00307FD8">
        <w:rPr>
          <w:rFonts w:ascii="Times New Roman" w:hAnsi="Times New Roman" w:cs="Times New Roman"/>
        </w:rPr>
        <w:lastRenderedPageBreak/>
        <w:t>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о начале процедуры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об окончании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>) о возможности получений результата предоставления государственной услуги либо мотивированный отказ в предоставлении государственной услуги.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заявлении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должны быть указаны: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для юридического лица - наименование, организационно-правовая форма, местонахождение (адрес), идентификационный номер налогоплательщика (далее - ИНН), телефон;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для физического лица - фамилия, имя, отчество (последнее - при наличии), данные документа, удостоверяющего личность; место жительства (адрес), телефон.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В заявлении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(или) номер и дата заключения государственного контракта на выполнение работ по геологическому изучению недр, и (или) государственного задания, а также наименование соответствующего месторождения (участка недр).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Для получения заявителем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на бумажном носителе, в заявлении должен быть указан способ получения результата предоставления государственной услуги: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 бумажном носителе лично под подпись;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 бумажном носителе путем направления в адрес заявителя почтового отправления с уведомлением.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8"/>
      <w:bookmarkEnd w:id="5"/>
      <w:r w:rsidRPr="00307FD8">
        <w:rPr>
          <w:rFonts w:ascii="Times New Roman" w:hAnsi="Times New Roman" w:cs="Times New Roman"/>
        </w:rPr>
        <w:t xml:space="preserve">20. </w:t>
      </w:r>
      <w:proofErr w:type="gramStart"/>
      <w:r w:rsidRPr="00307FD8">
        <w:rPr>
          <w:rFonts w:ascii="Times New Roman" w:hAnsi="Times New Roman" w:cs="Times New Roman"/>
        </w:rPr>
        <w:t xml:space="preserve">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</w:t>
      </w:r>
      <w:hyperlink w:anchor="P158" w:history="1">
        <w:r w:rsidRPr="00307FD8">
          <w:rPr>
            <w:rFonts w:ascii="Times New Roman" w:hAnsi="Times New Roman" w:cs="Times New Roman"/>
            <w:color w:val="0000FF"/>
          </w:rPr>
          <w:t>пункте 19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представляются на бумажном носителе и на электронном носителе в формате </w:t>
      </w:r>
      <w:proofErr w:type="spellStart"/>
      <w:r w:rsidRPr="00307FD8">
        <w:rPr>
          <w:rFonts w:ascii="Times New Roman" w:hAnsi="Times New Roman" w:cs="Times New Roman"/>
        </w:rPr>
        <w:t>rtf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doc</w:t>
      </w:r>
      <w:proofErr w:type="spellEnd"/>
      <w:r w:rsidRPr="00307FD8">
        <w:rPr>
          <w:rFonts w:ascii="Times New Roman" w:hAnsi="Times New Roman" w:cs="Times New Roman"/>
        </w:rPr>
        <w:t xml:space="preserve"> (</w:t>
      </w:r>
      <w:proofErr w:type="spellStart"/>
      <w:r w:rsidRPr="00307FD8">
        <w:rPr>
          <w:rFonts w:ascii="Times New Roman" w:hAnsi="Times New Roman" w:cs="Times New Roman"/>
        </w:rPr>
        <w:t>docx</w:t>
      </w:r>
      <w:proofErr w:type="spellEnd"/>
      <w:r w:rsidRPr="00307FD8">
        <w:rPr>
          <w:rFonts w:ascii="Times New Roman" w:hAnsi="Times New Roman" w:cs="Times New Roman"/>
        </w:rPr>
        <w:t xml:space="preserve">), </w:t>
      </w:r>
      <w:proofErr w:type="spellStart"/>
      <w:r w:rsidRPr="00307FD8">
        <w:rPr>
          <w:rFonts w:ascii="Times New Roman" w:hAnsi="Times New Roman" w:cs="Times New Roman"/>
        </w:rPr>
        <w:t>xls</w:t>
      </w:r>
      <w:proofErr w:type="spellEnd"/>
      <w:r w:rsidRPr="00307FD8">
        <w:rPr>
          <w:rFonts w:ascii="Times New Roman" w:hAnsi="Times New Roman" w:cs="Times New Roman"/>
        </w:rPr>
        <w:t xml:space="preserve"> (</w:t>
      </w:r>
      <w:proofErr w:type="spellStart"/>
      <w:r w:rsidRPr="00307FD8">
        <w:rPr>
          <w:rFonts w:ascii="Times New Roman" w:hAnsi="Times New Roman" w:cs="Times New Roman"/>
        </w:rPr>
        <w:t>xlsx</w:t>
      </w:r>
      <w:proofErr w:type="spellEnd"/>
      <w:r w:rsidRPr="00307FD8">
        <w:rPr>
          <w:rFonts w:ascii="Times New Roman" w:hAnsi="Times New Roman" w:cs="Times New Roman"/>
        </w:rPr>
        <w:t xml:space="preserve">), </w:t>
      </w:r>
      <w:proofErr w:type="spellStart"/>
      <w:r w:rsidRPr="00307FD8">
        <w:rPr>
          <w:rFonts w:ascii="Times New Roman" w:hAnsi="Times New Roman" w:cs="Times New Roman"/>
        </w:rPr>
        <w:t>dwg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cdr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csv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txt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dxf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pdf</w:t>
      </w:r>
      <w:proofErr w:type="spellEnd"/>
      <w:r w:rsidRPr="00307FD8">
        <w:rPr>
          <w:rFonts w:ascii="Times New Roman" w:hAnsi="Times New Roman" w:cs="Times New Roman"/>
        </w:rPr>
        <w:t>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 заверении заявителем копий документов все листы копии заверяемого документа прошиваются и пронумеровываются. Копия документа скрепляется печатью заявителя (для юридических лиц, при наличии) и заверяется подписью заявителя или лица, уполномоченного заявителем.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0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 и требованиями Федерального </w:t>
      </w:r>
      <w:hyperlink r:id="rId21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210-ФЗ "Об организации предоставления государственных и муниципальных услуг".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На едином портале государственных и муниципальных услуг, в Личном кабинете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размещаются образцы заполнения электронной формы заявления.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На едином портале государственных и муниципальных услуг, в Личном кабинете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заявителю обеспечивается возможность заполнения электронной формы заявления и подачи материалов в электронном виде.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соответствии с </w:t>
      </w:r>
      <w:hyperlink r:id="rId22" w:history="1">
        <w:r w:rsidRPr="00307FD8">
          <w:rPr>
            <w:rFonts w:ascii="Times New Roman" w:hAnsi="Times New Roman" w:cs="Times New Roman"/>
            <w:color w:val="0000FF"/>
          </w:rPr>
          <w:t>пунктом 13</w:t>
        </w:r>
      </w:hyperlink>
      <w:r w:rsidRPr="00307FD8">
        <w:rPr>
          <w:rFonts w:ascii="Times New Roman" w:hAnsi="Times New Roman" w:cs="Times New Roman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N 236 "О требованиях к предоставлению в электронной форме </w:t>
      </w:r>
      <w:r w:rsidRPr="00307FD8">
        <w:rPr>
          <w:rFonts w:ascii="Times New Roman" w:hAnsi="Times New Roman" w:cs="Times New Roman"/>
        </w:rPr>
        <w:lastRenderedPageBreak/>
        <w:t xml:space="preserve">государственных и муниципальных услуг" (Собрание законодательства Российской Федерации, 2016, N 15, ст. 2084; </w:t>
      </w:r>
      <w:proofErr w:type="gramStart"/>
      <w:r w:rsidRPr="00307FD8">
        <w:rPr>
          <w:rFonts w:ascii="Times New Roman" w:hAnsi="Times New Roman" w:cs="Times New Roman"/>
        </w:rPr>
        <w:t>2020, N 35, ст. 5569),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</w:t>
      </w:r>
      <w:proofErr w:type="gramEnd"/>
      <w:r w:rsidRPr="00307FD8">
        <w:rPr>
          <w:rFonts w:ascii="Times New Roman" w:hAnsi="Times New Roman" w:cs="Times New Roman"/>
        </w:rPr>
        <w:t xml:space="preserve">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 формировании заявления обеспечивается: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возможность печати на бумажном носителе копии электронной формы заявления;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муниципальных услуг, официальном сайте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его территориальных органов, в Личном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кабинете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в части, касающейся сведений, отсутствующих в единой системе идентификации и аутентификации;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07FD8">
        <w:rPr>
          <w:rFonts w:ascii="Times New Roman" w:hAnsi="Times New Roman" w:cs="Times New Roman"/>
        </w:rPr>
        <w:t>потери</w:t>
      </w:r>
      <w:proofErr w:type="gramEnd"/>
      <w:r w:rsidRPr="00307FD8">
        <w:rPr>
          <w:rFonts w:ascii="Times New Roman" w:hAnsi="Times New Roman" w:cs="Times New Roman"/>
        </w:rPr>
        <w:t xml:space="preserve"> ранее введенной информации;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ж) возможность доступа заявителя на едином портале государственных и муниципальных услуг, в Личном кабинете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предоставления государственной услуги, которые находятся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государственных или муниципальных услуг, и которые заявитель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вправе представить, а также способы их получения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заявителями, в том числе в электронной форме,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порядок их представления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03"/>
      <w:bookmarkEnd w:id="6"/>
      <w:r w:rsidRPr="00307FD8">
        <w:rPr>
          <w:rFonts w:ascii="Times New Roman" w:hAnsi="Times New Roman" w:cs="Times New Roman"/>
        </w:rPr>
        <w:t>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1) в отношении подсчета запасов питьевых, технических и минеральных подземных вод: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лицензия на пользование недрами (с приложениями, являющимися ее неотъемлемыми составными частями);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государственный контракт на выполнение работ (в случае выполнения работ по государственному контракту);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государственное задание (в случае выполнения работ по государственному заданию);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санитарно-эпидемиологическое (или экспертное санитарное) заключение территориального органа Роспотребнадзора о соответствии качества воды и зон санитарной охраны государственным санитарно-эпидемиологическим правилам и нормативам для питьевых подземных вод;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бальнеологическое заключение, предусмотренное </w:t>
      </w:r>
      <w:hyperlink r:id="rId23" w:history="1">
        <w:r w:rsidRPr="00307FD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07FD8">
        <w:rPr>
          <w:rFonts w:ascii="Times New Roman" w:hAnsi="Times New Roman" w:cs="Times New Roman"/>
        </w:rPr>
        <w:t xml:space="preserve"> о признании территорий лечебно-оздоровительными местностями и курортами федерального значения, утвержденным постановлением Правительства Российской Федерации от 07 декабря 1996 г. N 1426 (для материалов по подсчету запасов минеральных подземных вод) (Собрание законодательства Российской Федерации, 1996, N 51, ст. 5799; 2002, N 52, ст. 5218);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документ, подтверждающий оплату государственной экспертизы;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2) в отношении подсчета запасов нефти и горючих газов: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копия лицензии на пользование недрами со всеми приложениями, которые являются ее неотъемлемой частью;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информация о рассмотрении отчета с подсчетом запасов полезных ископаемых пользователем недр;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документ, подтверждающий оплату государственной экспертизы;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3) в отношении подсчета запасов твердых полезных ископаемых: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копия лицензии на пользование недрами (с приложениями, являющимися ее неотъемлемыми составными частями);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заключение государственной экспертизы запасов полезных ископаемых (в случае, если такая экспертиза проводилась);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документ, подтверждающий оплату государственной экспертизы;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4) в отношении подсчета запасов промышленных и теплоэнергетических подземных вод, экспертизы материалов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требуется документ, подтверждающий оплату государственной экспертизы.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Указанные документы запрашиваются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>, его территориальными органами,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Требование о представлении документов и информации или об осуществлении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также о представлении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</w:t>
      </w:r>
      <w:proofErr w:type="gramEnd"/>
      <w:r w:rsidRPr="00307FD8">
        <w:rPr>
          <w:rFonts w:ascii="Times New Roman" w:hAnsi="Times New Roman" w:cs="Times New Roman"/>
        </w:rPr>
        <w:t xml:space="preserve">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24" w:history="1">
        <w:r w:rsidRPr="00307FD8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307FD8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Требование о представлении документов и информации, отсутствие и (или) недостоверность </w:t>
      </w:r>
      <w:r w:rsidRPr="00307FD8">
        <w:rPr>
          <w:rFonts w:ascii="Times New Roman" w:hAnsi="Times New Roman" w:cs="Times New Roman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 w:rsidRPr="00307FD8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307FD8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услуг", не допускается.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Непредставление заявителем документов, указанных в настоящем пункте Административного регламента, не является основанием для отказа в предоставлении государственной услуги.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документов, необходимых для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30"/>
      <w:bookmarkEnd w:id="7"/>
      <w:r w:rsidRPr="00307FD8">
        <w:rPr>
          <w:rFonts w:ascii="Times New Roman" w:hAnsi="Times New Roman" w:cs="Times New Roman"/>
        </w:rP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23.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24. Основаниями для отказа в предоставлении государственной услуги являются: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направление заявителем заявления и представляемых документов с нарушением требований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пунктов 18</w:t>
        </w:r>
      </w:hyperlink>
      <w:r w:rsidRPr="00307FD8">
        <w:rPr>
          <w:rFonts w:ascii="Times New Roman" w:hAnsi="Times New Roman" w:cs="Times New Roman"/>
        </w:rPr>
        <w:t xml:space="preserve"> - </w:t>
      </w:r>
      <w:hyperlink w:anchor="P178" w:history="1">
        <w:r w:rsidRPr="00307FD8">
          <w:rPr>
            <w:rFonts w:ascii="Times New Roman" w:hAnsi="Times New Roman" w:cs="Times New Roman"/>
            <w:color w:val="0000FF"/>
          </w:rPr>
          <w:t>20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не соответствие размера платы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размеру платы, установленному в </w:t>
      </w:r>
      <w:hyperlink r:id="rId26" w:history="1">
        <w:r w:rsidRPr="00307FD8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307FD8">
        <w:rPr>
          <w:rFonts w:ascii="Times New Roman" w:hAnsi="Times New Roman" w:cs="Times New Roman"/>
        </w:rPr>
        <w:t xml:space="preserve"> к постановлению Правительства Российской Федерации N 69, либо отсутствие указанной платы.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и </w:t>
      </w:r>
      <w:proofErr w:type="gramStart"/>
      <w:r w:rsidRPr="00307FD8">
        <w:rPr>
          <w:rFonts w:ascii="Times New Roman" w:hAnsi="Times New Roman" w:cs="Times New Roman"/>
        </w:rPr>
        <w:t>обязательными</w:t>
      </w:r>
      <w:proofErr w:type="gramEnd"/>
      <w:r w:rsidRPr="00307FD8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(</w:t>
      </w:r>
      <w:proofErr w:type="gramStart"/>
      <w:r w:rsidRPr="00307FD8">
        <w:rPr>
          <w:rFonts w:ascii="Times New Roman" w:hAnsi="Times New Roman" w:cs="Times New Roman"/>
        </w:rPr>
        <w:t>выдаваемых</w:t>
      </w:r>
      <w:proofErr w:type="gramEnd"/>
      <w:r w:rsidRPr="00307FD8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25.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или иной платы, взимаемой за предоставление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26.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взимается плата в размере, установленном </w:t>
      </w:r>
      <w:hyperlink r:id="rId27" w:history="1">
        <w:r w:rsidRPr="00307FD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07FD8">
        <w:rPr>
          <w:rFonts w:ascii="Times New Roman" w:hAnsi="Times New Roman" w:cs="Times New Roman"/>
        </w:rPr>
        <w:t xml:space="preserve"> Правительства Российской Федерации N 69.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Расчет размера платы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установлен </w:t>
      </w:r>
      <w:hyperlink r:id="rId28" w:history="1">
        <w:r w:rsidRPr="00307FD8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307FD8">
        <w:rPr>
          <w:rFonts w:ascii="Times New Roman" w:hAnsi="Times New Roman" w:cs="Times New Roman"/>
        </w:rPr>
        <w:t xml:space="preserve"> к Положению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проведение, утвержденному постановлением Правительства Российской Федерации N 69.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Иная плата за предоставление указанной государственной услуги не взимается.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27. Банковские реквизиты для внесения платы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плата) размещаются на официальном сайте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информационно-</w:t>
      </w:r>
      <w:r w:rsidRPr="00307FD8">
        <w:rPr>
          <w:rFonts w:ascii="Times New Roman" w:hAnsi="Times New Roman" w:cs="Times New Roman"/>
        </w:rPr>
        <w:lastRenderedPageBreak/>
        <w:t>телекоммуникационной сети "Интернет".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Перечисление платы может осуществляться заявителем с использованием единого портала государственных и муниципальных услуг по предварительно размещенным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реквизитам.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платежном документе указывается уникальный идентификатор начисления и идентификатор плательщика.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Заявитель информируется о совершении платежа посредством единого портала государственных и муниципальных услуг.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не вправе требовать от заявителя представления документов, подтверждающих внесение заявителем платы.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Предоставление информации о перечислении платы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предоставления государственной услуги, включая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информацию о методике расчета размера такой платы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 предоставлении государственной услуги,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услуги, и при получении результата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29.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 предоставлении государственной услуги и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услуги, в том числе в электронной форме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30.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органа, ответственное за прием заявлений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регистрирует полученное заявление, присваивает ему входящий номер в день поступления заявления.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31. </w:t>
      </w:r>
      <w:proofErr w:type="gramStart"/>
      <w:r w:rsidRPr="00307FD8">
        <w:rPr>
          <w:rFonts w:ascii="Times New Roman" w:hAnsi="Times New Roman" w:cs="Times New Roman"/>
        </w:rPr>
        <w:t xml:space="preserve">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к нему документов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должностное лицо, ответственное за прием заявлений, распечатывает и регистрирует полученное заявление, присваивает ему входящий номер до 12 часов рабочего дня, следующего за</w:t>
      </w:r>
      <w:proofErr w:type="gramEnd"/>
      <w:r w:rsidRPr="00307FD8">
        <w:rPr>
          <w:rFonts w:ascii="Times New Roman" w:hAnsi="Times New Roman" w:cs="Times New Roman"/>
        </w:rPr>
        <w:t xml:space="preserve"> днем поступления заявки.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его территориального органа, ответственное за прием заявлений, обеспечивает прием документов и регистрацию заявлений без необходимости повторного представления заявителем таких документов на бумажном носителе, если иное не установлено федеральными законами </w:t>
      </w:r>
      <w:r w:rsidRPr="00307FD8">
        <w:rPr>
          <w:rFonts w:ascii="Times New Roman" w:hAnsi="Times New Roman" w:cs="Times New Roman"/>
        </w:rPr>
        <w:lastRenderedPageBreak/>
        <w:t>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</w:t>
      </w:r>
      <w:proofErr w:type="gramEnd"/>
      <w:r w:rsidRPr="00307FD8">
        <w:rPr>
          <w:rFonts w:ascii="Times New Roman" w:hAnsi="Times New Roman" w:cs="Times New Roman"/>
        </w:rPr>
        <w:t xml:space="preserve"> Федерации. После принятия запроса заявителя, поданного посредством использования единого портала государственных и муниципальных услуг, статус запроса заявителя в личном кабинете на едином портале государственных и муниципальных услуг обновляется до статуса "принято".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государственная услуга, к залу ожидания, местам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для заполнения запросов о предоставлении </w:t>
      </w:r>
      <w:proofErr w:type="gramStart"/>
      <w:r w:rsidRPr="00307FD8">
        <w:rPr>
          <w:rFonts w:ascii="Times New Roman" w:hAnsi="Times New Roman" w:cs="Times New Roman"/>
        </w:rPr>
        <w:t>государственной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услуги, информационным стендам с образцами их заполнения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перечнем документов, необходимых для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каждой государственной услуги, размещению и оформлению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визуальной, текстовой и </w:t>
      </w:r>
      <w:proofErr w:type="spellStart"/>
      <w:r w:rsidRPr="00307FD8">
        <w:rPr>
          <w:rFonts w:ascii="Times New Roman" w:hAnsi="Times New Roman" w:cs="Times New Roman"/>
        </w:rPr>
        <w:t>мультимедийной</w:t>
      </w:r>
      <w:proofErr w:type="spellEnd"/>
      <w:r w:rsidRPr="00307FD8">
        <w:rPr>
          <w:rFonts w:ascii="Times New Roman" w:hAnsi="Times New Roman" w:cs="Times New Roman"/>
        </w:rPr>
        <w:t xml:space="preserve"> информации о порядке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с законодательством Российской Федерации </w:t>
      </w:r>
      <w:proofErr w:type="gramStart"/>
      <w:r w:rsidRPr="00307FD8">
        <w:rPr>
          <w:rFonts w:ascii="Times New Roman" w:hAnsi="Times New Roman" w:cs="Times New Roman"/>
        </w:rPr>
        <w:t>о</w:t>
      </w:r>
      <w:proofErr w:type="gramEnd"/>
      <w:r w:rsidRPr="00307FD8">
        <w:rPr>
          <w:rFonts w:ascii="Times New Roman" w:hAnsi="Times New Roman" w:cs="Times New Roman"/>
        </w:rPr>
        <w:t xml:space="preserve"> социальной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защите инвалидов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32.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33.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34.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35. Места получения информации о предоставлении государственной услуги оборудуются информационными стендами.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информацией;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(здания, помещения) и выхода из них, посадки в транспортное средство и высадки из него, в том числе с использованием кресла-коляски;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предоставляется государственная услуга (зданиях, помещениях);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7FD8">
        <w:rPr>
          <w:rFonts w:ascii="Times New Roman" w:hAnsi="Times New Roman" w:cs="Times New Roman"/>
        </w:rPr>
        <w:t>сурдопереводчика</w:t>
      </w:r>
      <w:proofErr w:type="spellEnd"/>
      <w:r w:rsidRPr="00307FD8">
        <w:rPr>
          <w:rFonts w:ascii="Times New Roman" w:hAnsi="Times New Roman" w:cs="Times New Roman"/>
        </w:rPr>
        <w:t xml:space="preserve"> и </w:t>
      </w:r>
      <w:proofErr w:type="spellStart"/>
      <w:r w:rsidRPr="00307FD8">
        <w:rPr>
          <w:rFonts w:ascii="Times New Roman" w:hAnsi="Times New Roman" w:cs="Times New Roman"/>
        </w:rPr>
        <w:t>тифлосурдопереводчика</w:t>
      </w:r>
      <w:proofErr w:type="spellEnd"/>
      <w:r w:rsidRPr="00307FD8">
        <w:rPr>
          <w:rFonts w:ascii="Times New Roman" w:hAnsi="Times New Roman" w:cs="Times New Roman"/>
        </w:rPr>
        <w:t>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9" w:history="1">
        <w:r w:rsidRPr="00307FD8">
          <w:rPr>
            <w:rFonts w:ascii="Times New Roman" w:hAnsi="Times New Roman" w:cs="Times New Roman"/>
            <w:color w:val="0000FF"/>
          </w:rPr>
          <w:t>форме</w:t>
        </w:r>
      </w:hyperlink>
      <w:r w:rsidRPr="00307FD8">
        <w:rPr>
          <w:rFonts w:ascii="Times New Roman" w:hAnsi="Times New Roman" w:cs="Times New Roman"/>
        </w:rPr>
        <w:t xml:space="preserve"> и в </w:t>
      </w:r>
      <w:hyperlink r:id="rId30" w:history="1">
        <w:r w:rsidRPr="00307FD8">
          <w:rPr>
            <w:rFonts w:ascii="Times New Roman" w:hAnsi="Times New Roman" w:cs="Times New Roman"/>
            <w:color w:val="0000FF"/>
          </w:rPr>
          <w:t>порядке</w:t>
        </w:r>
      </w:hyperlink>
      <w:r w:rsidRPr="00307FD8">
        <w:rPr>
          <w:rFonts w:ascii="Times New Roman" w:hAnsi="Times New Roman" w:cs="Times New Roman"/>
        </w:rPr>
        <w:t xml:space="preserve">, которые установлены приказом Министерства труда и социальной </w:t>
      </w:r>
      <w:r w:rsidRPr="00307FD8">
        <w:rPr>
          <w:rFonts w:ascii="Times New Roman" w:hAnsi="Times New Roman" w:cs="Times New Roman"/>
        </w:rPr>
        <w:lastRenderedPageBreak/>
        <w:t>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</w:t>
      </w:r>
      <w:proofErr w:type="gramEnd"/>
      <w:r w:rsidRPr="00307FD8">
        <w:rPr>
          <w:rFonts w:ascii="Times New Roman" w:hAnsi="Times New Roman" w:cs="Times New Roman"/>
        </w:rPr>
        <w:t xml:space="preserve"> 38115).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случае невозможности полностью приспособить объект (здание, помещение)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Показатели доступности и качества государственной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307FD8">
        <w:rPr>
          <w:rFonts w:ascii="Times New Roman" w:hAnsi="Times New Roman" w:cs="Times New Roman"/>
        </w:rPr>
        <w:t>государственной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информации о ходе предоставления государственной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том числе с использованием </w:t>
      </w:r>
      <w:proofErr w:type="gramStart"/>
      <w:r w:rsidRPr="00307FD8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(в том числе в полном объеме), в любом территориальном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подразделении органа, предоставляющего </w:t>
      </w:r>
      <w:proofErr w:type="gramStart"/>
      <w:r w:rsidRPr="00307FD8">
        <w:rPr>
          <w:rFonts w:ascii="Times New Roman" w:hAnsi="Times New Roman" w:cs="Times New Roman"/>
        </w:rPr>
        <w:t>государственную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услугу, по выбору заявителя (экстерриториальный принцип),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посредством запроса о предоставлении нескольких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государственных и (или) муниципальных услуг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многофункциональных центрах предоставления государственных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и муниципальных услуг, </w:t>
      </w:r>
      <w:proofErr w:type="gramStart"/>
      <w:r w:rsidRPr="00307FD8">
        <w:rPr>
          <w:rFonts w:ascii="Times New Roman" w:hAnsi="Times New Roman" w:cs="Times New Roman"/>
        </w:rPr>
        <w:t>предусмотренного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hyperlink r:id="rId31" w:history="1">
        <w:r w:rsidRPr="00307FD8">
          <w:rPr>
            <w:rFonts w:ascii="Times New Roman" w:hAnsi="Times New Roman" w:cs="Times New Roman"/>
            <w:color w:val="0000FF"/>
          </w:rPr>
          <w:t>статьей 15.1</w:t>
        </w:r>
      </w:hyperlink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Федерального закона N 210-ФЗ "Об организации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государственных и муниципальных услуг"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37. Ограничений по доступности государственной услуги для заявителей не имеется.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38. Показателями доступности предоставления государственной услуги являются: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удовлетворенность заявителей качеством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наглядность форм размещаемой информации о порядке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предоставление возможности подачи заявления в форме электронного документа;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Качество предоставления государственной услуги характеризуется: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отсутствием обоснованных жалоб на действия (бездействие)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 на некорректное, невнимательное отношение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 к заявителям;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отсутствием нарушений сроков в процессе предоставления государственной услуги.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принимаемых при предоставлении государственной услуги.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32" w:history="1">
        <w:r w:rsidRPr="00307FD8">
          <w:rPr>
            <w:rFonts w:ascii="Times New Roman" w:hAnsi="Times New Roman" w:cs="Times New Roman"/>
            <w:color w:val="0000FF"/>
          </w:rPr>
          <w:t>Правилами</w:t>
        </w:r>
      </w:hyperlink>
      <w:r w:rsidRPr="00307FD8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proofErr w:type="gramEnd"/>
      <w:r w:rsidRPr="00307FD8">
        <w:rPr>
          <w:rFonts w:ascii="Times New Roman" w:hAnsi="Times New Roman" w:cs="Times New Roman"/>
        </w:rPr>
        <w:t xml:space="preserve">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2020, N 34, ст. 5446).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39. Взаимодействие заявителя с должностными лицами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 осуществляется при личном приеме граждан в соответствии с графиком приема граждан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40. Взаимодействие заявителя с должностными лицами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 осуществляется при личном обращении заявителя: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для подачи документов, необходимых для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 получением результата предоставления государственной услуги.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41. Продолжительность взаимодействия заявителя с должностными лицами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42.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Предоставление государственной услуги по экстерриториальному принципу не осуществляется.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43. 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электронной форме заявителю обеспечивается: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запись на прием в орган, предоставляющий государственную услугу;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прием и регистрация заявления и иных документов, необходимых для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перечисление платы по предварительно размещенным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реквизитам;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осуществление оценки качества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получение конечного результата государственной услуги -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</w:t>
      </w:r>
      <w:r w:rsidRPr="00307FD8">
        <w:rPr>
          <w:rFonts w:ascii="Times New Roman" w:hAnsi="Times New Roman" w:cs="Times New Roman"/>
        </w:rPr>
        <w:lastRenderedPageBreak/>
        <w:t xml:space="preserve">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подача жалобы на решения и (или) действия (бездействие)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его территориальных органов и (или) их должностных лиц, федеральных государственных служащих.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Заявителю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обеспечивается возможность получения сведений о ходе предоставления государственной услуги.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При предоставлении государственной услуги в электронной форме заявителю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направляются уведомления: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о приеме и регистрации заявления и прилагаемых документов;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о результатах рассмотрения документов, необходимых для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о начале процедуры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об окончании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>)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предоставления государственной услуги по </w:t>
      </w:r>
      <w:proofErr w:type="gramStart"/>
      <w:r w:rsidRPr="00307FD8">
        <w:rPr>
          <w:rFonts w:ascii="Times New Roman" w:hAnsi="Times New Roman" w:cs="Times New Roman"/>
        </w:rPr>
        <w:t>экстерриториальному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принципу (в случае, если государственная услуга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особенности предоставления государственной услуги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электронной форме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44. 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с использованием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допускается представление перечисленных в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пункте 18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 документов посредством использования электронной почты.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 в формате </w:t>
      </w:r>
      <w:proofErr w:type="spellStart"/>
      <w:r w:rsidRPr="00307FD8">
        <w:rPr>
          <w:rFonts w:ascii="Times New Roman" w:hAnsi="Times New Roman" w:cs="Times New Roman"/>
        </w:rPr>
        <w:t>rtf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doc</w:t>
      </w:r>
      <w:proofErr w:type="spellEnd"/>
      <w:r w:rsidRPr="00307FD8">
        <w:rPr>
          <w:rFonts w:ascii="Times New Roman" w:hAnsi="Times New Roman" w:cs="Times New Roman"/>
        </w:rPr>
        <w:t xml:space="preserve"> (</w:t>
      </w:r>
      <w:proofErr w:type="spellStart"/>
      <w:r w:rsidRPr="00307FD8">
        <w:rPr>
          <w:rFonts w:ascii="Times New Roman" w:hAnsi="Times New Roman" w:cs="Times New Roman"/>
        </w:rPr>
        <w:t>docx</w:t>
      </w:r>
      <w:proofErr w:type="spellEnd"/>
      <w:r w:rsidRPr="00307FD8">
        <w:rPr>
          <w:rFonts w:ascii="Times New Roman" w:hAnsi="Times New Roman" w:cs="Times New Roman"/>
        </w:rPr>
        <w:t xml:space="preserve">), </w:t>
      </w:r>
      <w:proofErr w:type="spellStart"/>
      <w:r w:rsidRPr="00307FD8">
        <w:rPr>
          <w:rFonts w:ascii="Times New Roman" w:hAnsi="Times New Roman" w:cs="Times New Roman"/>
        </w:rPr>
        <w:t>xls</w:t>
      </w:r>
      <w:proofErr w:type="spellEnd"/>
      <w:r w:rsidRPr="00307FD8">
        <w:rPr>
          <w:rFonts w:ascii="Times New Roman" w:hAnsi="Times New Roman" w:cs="Times New Roman"/>
        </w:rPr>
        <w:t xml:space="preserve"> (</w:t>
      </w:r>
      <w:proofErr w:type="spellStart"/>
      <w:r w:rsidRPr="00307FD8">
        <w:rPr>
          <w:rFonts w:ascii="Times New Roman" w:hAnsi="Times New Roman" w:cs="Times New Roman"/>
        </w:rPr>
        <w:t>xlsx</w:t>
      </w:r>
      <w:proofErr w:type="spellEnd"/>
      <w:r w:rsidRPr="00307FD8">
        <w:rPr>
          <w:rFonts w:ascii="Times New Roman" w:hAnsi="Times New Roman" w:cs="Times New Roman"/>
        </w:rPr>
        <w:t xml:space="preserve">), </w:t>
      </w:r>
      <w:proofErr w:type="spellStart"/>
      <w:r w:rsidRPr="00307FD8">
        <w:rPr>
          <w:rFonts w:ascii="Times New Roman" w:hAnsi="Times New Roman" w:cs="Times New Roman"/>
        </w:rPr>
        <w:t>dwg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cdr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csv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txt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dxf</w:t>
      </w:r>
      <w:proofErr w:type="spellEnd"/>
      <w:r w:rsidRPr="00307FD8">
        <w:rPr>
          <w:rFonts w:ascii="Times New Roman" w:hAnsi="Times New Roman" w:cs="Times New Roman"/>
        </w:rPr>
        <w:t xml:space="preserve">, </w:t>
      </w:r>
      <w:proofErr w:type="spellStart"/>
      <w:r w:rsidRPr="00307FD8">
        <w:rPr>
          <w:rFonts w:ascii="Times New Roman" w:hAnsi="Times New Roman" w:cs="Times New Roman"/>
        </w:rPr>
        <w:t>pdf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Заявитель вправе использовать простую электронную подпись в случае, предусмотренном </w:t>
      </w:r>
      <w:hyperlink r:id="rId33" w:history="1">
        <w:r w:rsidRPr="00307FD8">
          <w:rPr>
            <w:rFonts w:ascii="Times New Roman" w:hAnsi="Times New Roman" w:cs="Times New Roman"/>
            <w:color w:val="0000FF"/>
          </w:rPr>
          <w:t>пунктом 2.1</w:t>
        </w:r>
      </w:hyperlink>
      <w:r w:rsidRPr="00307FD8">
        <w:rPr>
          <w:rFonts w:ascii="Times New Roman" w:hAnsi="Times New Roman" w:cs="Times New Roman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27, ст. 3744; 2018, N 36, ст. 5623).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Иные требования, в том числе учитывающие особенности предоставления государственной услуги по экстерриториальному принципу не установлены.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Состав и последовательность административных процедур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45. Предоставление государственной услуги включает в себя следующие административные процедуры (действия):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1) прием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направление представленных заявителем материалов в ФБУ "ГКЗ";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2) проверка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Административного регламента;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4) проведение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5) принятие решения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6) направление заявителю конечного результата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7)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</w:t>
      </w:r>
      <w:hyperlink r:id="rId34" w:history="1">
        <w:r w:rsidRPr="00307FD8">
          <w:rPr>
            <w:rFonts w:ascii="Times New Roman" w:hAnsi="Times New Roman" w:cs="Times New Roman"/>
            <w:color w:val="0000FF"/>
          </w:rPr>
          <w:t>пунктом 15</w:t>
        </w:r>
      </w:hyperlink>
      <w:r w:rsidRPr="00307FD8">
        <w:rPr>
          <w:rFonts w:ascii="Times New Roman" w:hAnsi="Times New Roman" w:cs="Times New Roman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</w:t>
      </w:r>
      <w:proofErr w:type="gramEnd"/>
      <w:r w:rsidRPr="00307FD8">
        <w:rPr>
          <w:rFonts w:ascii="Times New Roman" w:hAnsi="Times New Roman" w:cs="Times New Roman"/>
        </w:rPr>
        <w:t xml:space="preserve">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 w:rsidRPr="00307FD8">
        <w:rPr>
          <w:rFonts w:ascii="Times New Roman" w:hAnsi="Times New Roman" w:cs="Times New Roman"/>
        </w:rPr>
        <w:t xml:space="preserve">2018, N 46, ст. 7050),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предоставлением такой услуги, осуществляются в соответствии с </w:t>
      </w:r>
      <w:hyperlink r:id="rId35" w:history="1">
        <w:r w:rsidRPr="00307FD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07FD8">
        <w:rPr>
          <w:rFonts w:ascii="Times New Roman" w:hAnsi="Times New Roman" w:cs="Times New Roman"/>
        </w:rPr>
        <w:t xml:space="preserve"> Правительства Российской Федерации от 25 августа 2012 г. N 852 "Об утверждении Правил использования</w:t>
      </w:r>
      <w:proofErr w:type="gramEnd"/>
      <w:r w:rsidRPr="00307FD8">
        <w:rPr>
          <w:rFonts w:ascii="Times New Roman" w:hAnsi="Times New Roman" w:cs="Times New Roman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2017, N 44, ст. 6523).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Прием заявления о проведении государственной экспертизы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запасов полезных ископаемых и подземных вод, </w:t>
      </w:r>
      <w:proofErr w:type="gramStart"/>
      <w:r w:rsidRPr="00307FD8">
        <w:rPr>
          <w:rFonts w:ascii="Times New Roman" w:hAnsi="Times New Roman" w:cs="Times New Roman"/>
        </w:rPr>
        <w:t>геологической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информации о предоставляемых в пользование участках недр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направление представленных заявителем материалов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ФБУ "ГКЗ"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06"/>
      <w:bookmarkEnd w:id="8"/>
      <w:r w:rsidRPr="00307FD8">
        <w:rPr>
          <w:rFonts w:ascii="Times New Roman" w:hAnsi="Times New Roman" w:cs="Times New Roman"/>
        </w:rPr>
        <w:t xml:space="preserve">46. Основанием для начала административной процедуры является поступление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территориальный орган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47. Должностными лицами, ответственными за прием заявлений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являются уполномоченные должностные лица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органа, выполняющие функции по приему и отправке корреспонденции.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 xml:space="preserve">48. </w:t>
      </w:r>
      <w:proofErr w:type="gramStart"/>
      <w:r w:rsidRPr="00307FD8">
        <w:rPr>
          <w:rFonts w:ascii="Times New Roman" w:hAnsi="Times New Roman" w:cs="Times New Roman"/>
        </w:rPr>
        <w:t xml:space="preserve"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прилагаемые к нему документы направляются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органа, принявшим указанные документы, по описи с сопроводительным письмом в ФБУ "ГКЗ" (в случае представления заявителем материалов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, заявление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и материалы направляются с использованием сети "Интернет") для проверки представленных документов на соответствие требованиям, установленным Административным регламентом, до 12 часов рабочего дня, следующего за днем приема и регистрации заявления, а также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49. Результатом административной процедуры является регистрация заявления и направление представленных заявителем материалов в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Фиксация результата выполнения административной процедуры осуществляется путем проставления на заявлении реквизитов входящего документа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а также направления представленных заявителем материалов в ФБУ "ГКЗ" (в случае представления заявителем материалов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>, заявление и материалы направляются с использованием сети "Интернет").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Максимальный срок приема и регистрации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не должен превышать периода рабочего дня, в который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поступило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территориальный орган.</w:t>
      </w:r>
      <w:proofErr w:type="gramEnd"/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Проверка соответствия заявления о проведении </w:t>
      </w:r>
      <w:proofErr w:type="gramStart"/>
      <w:r w:rsidRPr="00307FD8">
        <w:rPr>
          <w:rFonts w:ascii="Times New Roman" w:hAnsi="Times New Roman" w:cs="Times New Roman"/>
        </w:rPr>
        <w:t>государственной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экспертизы запасов полезных ископаемых и подземных вод,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геологической информации о </w:t>
      </w:r>
      <w:proofErr w:type="gramStart"/>
      <w:r w:rsidRPr="00307FD8">
        <w:rPr>
          <w:rFonts w:ascii="Times New Roman" w:hAnsi="Times New Roman" w:cs="Times New Roman"/>
        </w:rPr>
        <w:t>предоставляемых</w:t>
      </w:r>
      <w:proofErr w:type="gramEnd"/>
      <w:r w:rsidRPr="00307FD8">
        <w:rPr>
          <w:rFonts w:ascii="Times New Roman" w:hAnsi="Times New Roman" w:cs="Times New Roman"/>
        </w:rPr>
        <w:t xml:space="preserve"> в пользование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участках</w:t>
      </w:r>
      <w:proofErr w:type="gramEnd"/>
      <w:r w:rsidRPr="00307FD8">
        <w:rPr>
          <w:rFonts w:ascii="Times New Roman" w:hAnsi="Times New Roman" w:cs="Times New Roman"/>
        </w:rPr>
        <w:t xml:space="preserve"> недр и представляемых документов требованиям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Административного регламента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50. Основанием для начала административной процедуры является поступление документов в ФБУ "ГКЗ" для проверки представленных документов на соответствие требованиям, установленным Административным регламентом.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51. Должностными лицами,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сотрудники ФБУ "ГКЗ", в обязанности которых в соответствии с их должностными инструкциями входит выполнение соответствующих функций.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52. В течение 4 рабочих дней,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регламентом, уполномоченный сотрудник ФБУ "ГКЗ" осуществляет проверку комплектности документов и соответствия указанного заявления и представленных документов требованиям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18</w:t>
        </w:r>
      </w:hyperlink>
      <w:r w:rsidRPr="00307FD8">
        <w:rPr>
          <w:rFonts w:ascii="Times New Roman" w:hAnsi="Times New Roman" w:cs="Times New Roman"/>
        </w:rPr>
        <w:t xml:space="preserve"> - </w:t>
      </w:r>
      <w:hyperlink w:anchor="P178" w:history="1">
        <w:r w:rsidRPr="00307FD8">
          <w:rPr>
            <w:rFonts w:ascii="Times New Roman" w:hAnsi="Times New Roman" w:cs="Times New Roman"/>
            <w:color w:val="0000FF"/>
          </w:rPr>
          <w:t>20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2"/>
      <w:bookmarkEnd w:id="9"/>
      <w:r w:rsidRPr="00307FD8">
        <w:rPr>
          <w:rFonts w:ascii="Times New Roman" w:hAnsi="Times New Roman" w:cs="Times New Roman"/>
        </w:rPr>
        <w:t xml:space="preserve">53. </w:t>
      </w:r>
      <w:proofErr w:type="gramStart"/>
      <w:r w:rsidRPr="00307FD8">
        <w:rPr>
          <w:rFonts w:ascii="Times New Roman" w:hAnsi="Times New Roman" w:cs="Times New Roman"/>
        </w:rPr>
        <w:t xml:space="preserve">В случае выявления в течение 4 рабочих дней,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регламентом, несоответствия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(или) представленных документов требованиям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пунктов 18</w:t>
        </w:r>
      </w:hyperlink>
      <w:r w:rsidRPr="00307FD8">
        <w:rPr>
          <w:rFonts w:ascii="Times New Roman" w:hAnsi="Times New Roman" w:cs="Times New Roman"/>
        </w:rPr>
        <w:t xml:space="preserve"> - </w:t>
      </w:r>
      <w:hyperlink w:anchor="P178" w:history="1">
        <w:r w:rsidRPr="00307FD8">
          <w:rPr>
            <w:rFonts w:ascii="Times New Roman" w:hAnsi="Times New Roman" w:cs="Times New Roman"/>
            <w:color w:val="0000FF"/>
          </w:rPr>
          <w:t>20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 уполномоченный сотрудник ФБУ "ГКЗ</w:t>
      </w:r>
      <w:proofErr w:type="gramEnd"/>
      <w:r w:rsidRPr="00307FD8">
        <w:rPr>
          <w:rFonts w:ascii="Times New Roman" w:hAnsi="Times New Roman" w:cs="Times New Roman"/>
        </w:rPr>
        <w:t xml:space="preserve">" подготавливает проект уведомления </w:t>
      </w:r>
      <w:proofErr w:type="gramStart"/>
      <w:r w:rsidRPr="00307FD8">
        <w:rPr>
          <w:rFonts w:ascii="Times New Roman" w:hAnsi="Times New Roman" w:cs="Times New Roman"/>
        </w:rPr>
        <w:t xml:space="preserve">об отказе в предоставлении государственной услуги с указанием причин отказа в соответствии с </w:t>
      </w:r>
      <w:hyperlink w:anchor="P424" w:history="1">
        <w:r w:rsidRPr="00307FD8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307FD8">
          <w:rPr>
            <w:rFonts w:ascii="Times New Roman" w:hAnsi="Times New Roman" w:cs="Times New Roman"/>
            <w:color w:val="0000FF"/>
          </w:rPr>
          <w:t xml:space="preserve"> 54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 и направляет его посредством использования средств электронной почты уполномоченному должностному лицу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 xml:space="preserve">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не позднее 1 рабочего дня, следующего за днем получения посредством использования средств электронной почты проекта уведомления, указанного в </w:t>
      </w:r>
      <w:hyperlink w:anchor="P422" w:history="1">
        <w:r w:rsidRPr="00307FD8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07FD8">
        <w:rPr>
          <w:rFonts w:ascii="Times New Roman" w:hAnsi="Times New Roman" w:cs="Times New Roman"/>
        </w:rPr>
        <w:t xml:space="preserve"> настоящего пункта, направляет заявителю уведомление об отказе в предоставлении государственной услуги с указанием причин отказа в соответствии с </w:t>
      </w:r>
      <w:hyperlink w:anchor="P424" w:history="1">
        <w:r w:rsidRPr="00307FD8">
          <w:rPr>
            <w:rFonts w:ascii="Times New Roman" w:hAnsi="Times New Roman" w:cs="Times New Roman"/>
            <w:color w:val="0000FF"/>
          </w:rPr>
          <w:t>пунктом 54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24"/>
      <w:bookmarkEnd w:id="10"/>
      <w:r w:rsidRPr="00307FD8">
        <w:rPr>
          <w:rFonts w:ascii="Times New Roman" w:hAnsi="Times New Roman" w:cs="Times New Roman"/>
        </w:rPr>
        <w:t xml:space="preserve">54. Уведомление об отказе в предоставлении государственной услуги должно содержать полное наименование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органа, подготовившего данное уведомление, а также полное наименование юридического лица, которое уведомляется об отказе в предоставлении государственной услуги, с указанием ИНН, местонахождения (адреса) или фамилии, имени, отчества (последнее - при наличии) заявителя - физического лица.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подачи заявителем (его уполномоченным представителем)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</w:t>
      </w:r>
      <w:proofErr w:type="gramStart"/>
      <w:r w:rsidRPr="00307FD8">
        <w:rPr>
          <w:rFonts w:ascii="Times New Roman" w:hAnsi="Times New Roman" w:cs="Times New Roman"/>
        </w:rPr>
        <w:t>копий</w:t>
      </w:r>
      <w:proofErr w:type="gramEnd"/>
      <w:r w:rsidRPr="00307FD8">
        <w:rPr>
          <w:rFonts w:ascii="Times New Roman" w:hAnsi="Times New Roman" w:cs="Times New Roman"/>
        </w:rPr>
        <w:t xml:space="preserve"> прилагаемых к нему документов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копии представленных заявителем документов к уведомлению об отказе в предоставлении государственной услуги не прикладываются.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55. Уведомление об отказе в предоставлении государственной услуги в форме электронного документа, подписанного электронной подписью в соответствии с требованиями Федерального </w:t>
      </w:r>
      <w:hyperlink r:id="rId36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 направляется заявителю на адрес электронной почты указанной в заявлении.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указанное уведомление направляется заявителю посредством использования единого портала государственных и 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 соответственно.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56. Результатом административной процедуры является проверка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представленных документов требованиям, установленным Административным регламентом.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(в форме электронного документа, подписанного электронной подписью в соответствии с требованиями Федерального </w:t>
      </w:r>
      <w:hyperlink r:id="rId37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подписи") или направление (с использованием сети "Интернет") уведомления уполномоченному должностному лицу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об отсутствии документов, перечисленных в </w:t>
      </w:r>
      <w:hyperlink w:anchor="P230" w:history="1">
        <w:r w:rsidRPr="00307FD8">
          <w:rPr>
            <w:rFonts w:ascii="Times New Roman" w:hAnsi="Times New Roman" w:cs="Times New Roman"/>
            <w:color w:val="0000FF"/>
          </w:rPr>
          <w:t>пункте 22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и необходимости</w:t>
      </w:r>
      <w:proofErr w:type="gramEnd"/>
      <w:r w:rsidRPr="00307FD8">
        <w:rPr>
          <w:rFonts w:ascii="Times New Roman" w:hAnsi="Times New Roman" w:cs="Times New Roman"/>
        </w:rPr>
        <w:t xml:space="preserve"> направления уполномоченным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или начало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Максимальный срок проверки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Административного регламента составляет 4 рабочих дня,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регламентом.</w:t>
      </w:r>
      <w:proofErr w:type="gramEnd"/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Формирование и направление межведомственных запросов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57. Основанием для начала административной процедуры является получение документов </w:t>
      </w:r>
      <w:r w:rsidRPr="00307FD8">
        <w:rPr>
          <w:rFonts w:ascii="Times New Roman" w:hAnsi="Times New Roman" w:cs="Times New Roman"/>
        </w:rPr>
        <w:lastRenderedPageBreak/>
        <w:t>уполномоченным сотрудником ФБУ "ГКЗ",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437"/>
      <w:bookmarkEnd w:id="11"/>
      <w:r w:rsidRPr="00307FD8">
        <w:rPr>
          <w:rFonts w:ascii="Times New Roman" w:hAnsi="Times New Roman" w:cs="Times New Roman"/>
        </w:rPr>
        <w:t xml:space="preserve">58. </w:t>
      </w:r>
      <w:proofErr w:type="gramStart"/>
      <w:r w:rsidRPr="00307FD8">
        <w:rPr>
          <w:rFonts w:ascii="Times New Roman" w:hAnsi="Times New Roman" w:cs="Times New Roman"/>
        </w:rPr>
        <w:t xml:space="preserve">В течение 3 рабочих дней,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регламентом, ФБУ "ГКЗ" уведомляет посредством использования электронной почты 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об отсутствии документов, перечисленных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и необходимости направления уполномоченным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межведомственных запросов в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В день поступления посредством использования электронной почты уведомления, предусмотренного </w:t>
      </w:r>
      <w:hyperlink w:anchor="P437" w:history="1">
        <w:r w:rsidRPr="00307FD8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307FD8">
        <w:rPr>
          <w:rFonts w:ascii="Times New Roman" w:hAnsi="Times New Roman" w:cs="Times New Roman"/>
        </w:rPr>
        <w:t xml:space="preserve"> настоящего пункта, 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в случае, если в их распоряжении отсутствуют документы, перечисленные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и указанные документы не были представлены заявителем (его уполномоченным представителем) самостоятельно, осуществляет направление межведомственных запросов в государственные органы и подведомственные государственным органам организации, в распоряжении</w:t>
      </w:r>
      <w:proofErr w:type="gramEnd"/>
      <w:r w:rsidRPr="00307FD8">
        <w:rPr>
          <w:rFonts w:ascii="Times New Roman" w:hAnsi="Times New Roman" w:cs="Times New Roman"/>
        </w:rPr>
        <w:t xml:space="preserve"> которых находятся документы, перечисленные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59. Направление межведомственного запроса и представление документов, перечисленных в </w:t>
      </w:r>
      <w:hyperlink w:anchor="P203" w:history="1">
        <w:r w:rsidRPr="00307FD8">
          <w:rPr>
            <w:rFonts w:ascii="Times New Roman" w:hAnsi="Times New Roman" w:cs="Times New Roman"/>
            <w:color w:val="0000FF"/>
          </w:rPr>
          <w:t>пункте 21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допускается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60. Межведомственный запрос о представлении документов, перечисленных в </w:t>
      </w:r>
      <w:hyperlink w:anchor="P230" w:history="1">
        <w:r w:rsidRPr="00307FD8">
          <w:rPr>
            <w:rFonts w:ascii="Times New Roman" w:hAnsi="Times New Roman" w:cs="Times New Roman"/>
            <w:color w:val="0000FF"/>
          </w:rPr>
          <w:t>пункте 22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для предоставления государственной услуги, с использованием межведомственного информационного взаимодействия формируется в соответствии с требованиями </w:t>
      </w:r>
      <w:hyperlink r:id="rId38" w:history="1">
        <w:r w:rsidRPr="00307FD8">
          <w:rPr>
            <w:rFonts w:ascii="Times New Roman" w:hAnsi="Times New Roman" w:cs="Times New Roman"/>
            <w:color w:val="0000FF"/>
          </w:rPr>
          <w:t>статьи 7.2</w:t>
        </w:r>
      </w:hyperlink>
      <w:r w:rsidRPr="00307FD8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61. Результатом административной процедуры является получение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запрашиваемых документов и информации посредством межведомственного информационного взаимодействия.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направление полученных документов и информации посредством использования средств электронной почты в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Максимальный срок формирования и направления межведомственных запросов в органы (организации), участвующие в предоставлении государственной услуги составляет 3 рабочих дня,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Проведение ФБУ "ГКЗ" государственной экспертизы запасов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полезных ископаемых и подземных вод, </w:t>
      </w:r>
      <w:proofErr w:type="gramStart"/>
      <w:r w:rsidRPr="00307FD8">
        <w:rPr>
          <w:rFonts w:ascii="Times New Roman" w:hAnsi="Times New Roman" w:cs="Times New Roman"/>
        </w:rPr>
        <w:t>геологической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информации о предоставляемых в пользование участках недр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62. </w:t>
      </w:r>
      <w:proofErr w:type="gramStart"/>
      <w:r w:rsidRPr="00307FD8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ФБУ "ГКЗ" от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материалов, полученных от заявителя, а также посредством межведомственных запросов, предусмотренных </w:t>
      </w:r>
      <w:hyperlink w:anchor="P406" w:history="1">
        <w:r w:rsidRPr="00307FD8">
          <w:rPr>
            <w:rFonts w:ascii="Times New Roman" w:hAnsi="Times New Roman" w:cs="Times New Roman"/>
            <w:color w:val="0000FF"/>
          </w:rPr>
          <w:t>пунктами 46</w:t>
        </w:r>
      </w:hyperlink>
      <w:r w:rsidRPr="00307FD8">
        <w:rPr>
          <w:rFonts w:ascii="Times New Roman" w:hAnsi="Times New Roman" w:cs="Times New Roman"/>
        </w:rPr>
        <w:t xml:space="preserve">, </w:t>
      </w:r>
      <w:hyperlink w:anchor="P437" w:history="1">
        <w:r w:rsidRPr="00307FD8">
          <w:rPr>
            <w:rFonts w:ascii="Times New Roman" w:hAnsi="Times New Roman" w:cs="Times New Roman"/>
            <w:color w:val="0000FF"/>
          </w:rPr>
          <w:t>58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(с использованием сети "Интернет" в случае подачи заявителем материалов посредством использования единого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 xml:space="preserve">портала государственных и </w:t>
      </w:r>
      <w:r w:rsidRPr="00307FD8">
        <w:rPr>
          <w:rFonts w:ascii="Times New Roman" w:hAnsi="Times New Roman" w:cs="Times New Roman"/>
        </w:rPr>
        <w:lastRenderedPageBreak/>
        <w:t xml:space="preserve">муниципальных услуг, Личного кабинета </w:t>
      </w:r>
      <w:proofErr w:type="spellStart"/>
      <w:r w:rsidRPr="00307FD8">
        <w:rPr>
          <w:rFonts w:ascii="Times New Roman" w:hAnsi="Times New Roman" w:cs="Times New Roman"/>
        </w:rPr>
        <w:t>недропользователя</w:t>
      </w:r>
      <w:proofErr w:type="spellEnd"/>
      <w:r w:rsidRPr="00307FD8">
        <w:rPr>
          <w:rFonts w:ascii="Times New Roman" w:hAnsi="Times New Roman" w:cs="Times New Roman"/>
        </w:rPr>
        <w:t xml:space="preserve">) и окончание срока проверки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документов, полученных от заявителя, а также посредством межведомственных запросов, предусмотренных </w:t>
      </w:r>
      <w:hyperlink w:anchor="P406" w:history="1">
        <w:r w:rsidRPr="00307FD8">
          <w:rPr>
            <w:rFonts w:ascii="Times New Roman" w:hAnsi="Times New Roman" w:cs="Times New Roman"/>
            <w:color w:val="0000FF"/>
          </w:rPr>
          <w:t>пунктами 46</w:t>
        </w:r>
      </w:hyperlink>
      <w:r w:rsidRPr="00307FD8">
        <w:rPr>
          <w:rFonts w:ascii="Times New Roman" w:hAnsi="Times New Roman" w:cs="Times New Roman"/>
        </w:rPr>
        <w:t xml:space="preserve">, </w:t>
      </w:r>
      <w:hyperlink w:anchor="P437" w:history="1">
        <w:r w:rsidRPr="00307FD8">
          <w:rPr>
            <w:rFonts w:ascii="Times New Roman" w:hAnsi="Times New Roman" w:cs="Times New Roman"/>
            <w:color w:val="0000FF"/>
          </w:rPr>
          <w:t>58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требованиям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пунктов 18</w:t>
        </w:r>
      </w:hyperlink>
      <w:r w:rsidRPr="00307FD8">
        <w:rPr>
          <w:rFonts w:ascii="Times New Roman" w:hAnsi="Times New Roman" w:cs="Times New Roman"/>
        </w:rPr>
        <w:t xml:space="preserve"> - </w:t>
      </w:r>
      <w:hyperlink w:anchor="P178" w:history="1">
        <w:r w:rsidRPr="00307FD8">
          <w:rPr>
            <w:rFonts w:ascii="Times New Roman" w:hAnsi="Times New Roman" w:cs="Times New Roman"/>
            <w:color w:val="0000FF"/>
          </w:rPr>
          <w:t>20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и в результате которой нарушения требований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hyperlink w:anchor="P139" w:history="1">
        <w:r w:rsidRPr="00307FD8">
          <w:rPr>
            <w:rFonts w:ascii="Times New Roman" w:hAnsi="Times New Roman" w:cs="Times New Roman"/>
            <w:color w:val="0000FF"/>
          </w:rPr>
          <w:t>пунктов 18</w:t>
        </w:r>
      </w:hyperlink>
      <w:r w:rsidRPr="00307FD8">
        <w:rPr>
          <w:rFonts w:ascii="Times New Roman" w:hAnsi="Times New Roman" w:cs="Times New Roman"/>
        </w:rPr>
        <w:t xml:space="preserve"> - </w:t>
      </w:r>
      <w:hyperlink w:anchor="P178" w:history="1">
        <w:r w:rsidRPr="00307FD8">
          <w:rPr>
            <w:rFonts w:ascii="Times New Roman" w:hAnsi="Times New Roman" w:cs="Times New Roman"/>
            <w:color w:val="0000FF"/>
          </w:rPr>
          <w:t>20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 не </w:t>
      </w:r>
      <w:proofErr w:type="gramStart"/>
      <w:r w:rsidRPr="00307FD8">
        <w:rPr>
          <w:rFonts w:ascii="Times New Roman" w:hAnsi="Times New Roman" w:cs="Times New Roman"/>
        </w:rPr>
        <w:t>выявлены</w:t>
      </w:r>
      <w:proofErr w:type="gram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63. Государственная экспертиза осуществляется путем проведения анализа документов и материалов </w:t>
      </w:r>
      <w:proofErr w:type="gramStart"/>
      <w:r w:rsidRPr="00307FD8">
        <w:rPr>
          <w:rFonts w:ascii="Times New Roman" w:hAnsi="Times New Roman" w:cs="Times New Roman"/>
        </w:rPr>
        <w:t>по</w:t>
      </w:r>
      <w:proofErr w:type="gramEnd"/>
      <w:r w:rsidRPr="00307FD8">
        <w:rPr>
          <w:rFonts w:ascii="Times New Roman" w:hAnsi="Times New Roman" w:cs="Times New Roman"/>
        </w:rPr>
        <w:t>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оперативному изменению состояния запасов полезных ископаемых и подземных вод по результатам геологоразведочных работ и переоценки этих запасов;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>) подсчету запасов полезных ископаемых и подземных вод выявленных месторождений полезных ископаемых;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е) 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ж) списанию запасов полезных ископаемых с государственного баланса полезных ископаемых.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 </w:t>
      </w:r>
      <w:proofErr w:type="gramStart"/>
      <w:r w:rsidRPr="00307FD8">
        <w:rPr>
          <w:rFonts w:ascii="Times New Roman" w:hAnsi="Times New Roman" w:cs="Times New Roman"/>
        </w:rPr>
        <w:t>с даты поступления</w:t>
      </w:r>
      <w:proofErr w:type="gramEnd"/>
      <w:r w:rsidRPr="00307FD8">
        <w:rPr>
          <w:rFonts w:ascii="Times New Roman" w:hAnsi="Times New Roman" w:cs="Times New Roman"/>
        </w:rPr>
        <w:t xml:space="preserve"> в ФБУ "ГКЗ" всех представленных заявителем материалов и запрошенных документов.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случае необходимости ФБУ "ГКЗ" вправе запросить у заявителя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дней, о чем уведомляется заявитель путем направления ему соответствующего уведомления ФБУ "ГКЗ" на адрес электронной почты, указанной в заявлении.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Срок проведения государственной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экспертизу, о чем уведомляется заявитель</w:t>
      </w:r>
      <w:proofErr w:type="gramEnd"/>
      <w:r w:rsidRPr="00307FD8">
        <w:rPr>
          <w:rFonts w:ascii="Times New Roman" w:hAnsi="Times New Roman" w:cs="Times New Roman"/>
        </w:rPr>
        <w:t xml:space="preserve"> путем направления ему соответствующего уведомления ФБУ "ГКЗ" на адрес электронной почты, указанной в заявлении.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64. С целью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ФБУ "ГКЗ" создает экспертную комиссию, состав которой утверждается приказом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Состав экспертной комиссии формируется из внештатных экспертов и штатных работников ФБУ "ГКЗ".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 xml:space="preserve">Экспертом может быть лицо, имеющее высшее образование, стаж работы в сфере </w:t>
      </w:r>
      <w:proofErr w:type="spellStart"/>
      <w:r w:rsidRPr="00307FD8">
        <w:rPr>
          <w:rFonts w:ascii="Times New Roman" w:hAnsi="Times New Roman" w:cs="Times New Roman"/>
        </w:rPr>
        <w:t>недропользования</w:t>
      </w:r>
      <w:proofErr w:type="spellEnd"/>
      <w:r w:rsidRPr="00307FD8">
        <w:rPr>
          <w:rFonts w:ascii="Times New Roman" w:hAnsi="Times New Roman" w:cs="Times New Roman"/>
        </w:rPr>
        <w:t xml:space="preserve"> не менее 5 лет, обладающее научными и (или) практическими познаниями по вопросу </w:t>
      </w:r>
      <w:proofErr w:type="spellStart"/>
      <w:r w:rsidRPr="00307FD8">
        <w:rPr>
          <w:rFonts w:ascii="Times New Roman" w:hAnsi="Times New Roman" w:cs="Times New Roman"/>
        </w:rPr>
        <w:t>недропользования</w:t>
      </w:r>
      <w:proofErr w:type="spellEnd"/>
      <w:r w:rsidRPr="00307FD8">
        <w:rPr>
          <w:rFonts w:ascii="Times New Roman" w:hAnsi="Times New Roman" w:cs="Times New Roman"/>
        </w:rPr>
        <w:t>, к рассмотрению которого в ходе государственной экспертизы указанное лицо привлекается.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Количество привлекаемых внештатных экспертов обуславливается сложностью рассматриваемых материалов.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ФБУ "ГКЗ" вправе предоставлять доступ членам экспертной комиссии к материалам, поступившим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электронном виде с использованием средств электронной связи и сети "Интернет".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Перечень классов средств электронной подписи и алгоритмов шифрования, которые допускаются к использованию при обращении между ФБУ "ГКЗ" и членами экспертной комиссии материалов, поступивших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электронном виде с применением усиленной квалифицированной электронной подписи и алгоритмов шифрования, определяется на основании утвержденной ФБУ "ГКЗ" модели</w:t>
      </w:r>
      <w:proofErr w:type="gramEnd"/>
      <w:r w:rsidRPr="00307FD8">
        <w:rPr>
          <w:rFonts w:ascii="Times New Roman" w:hAnsi="Times New Roman" w:cs="Times New Roman"/>
        </w:rPr>
        <w:t xml:space="preserve"> угроз безопасности информации в информационной системе, используемой в целях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Результаты государственной экспертизы запасов полезных ископаемых и подземных вод, геологической информации о предоставляемых в пользование участках недр излагаются в заключении, которое оформляется в электронном виде и подписывается каждым членом экспертной комиссии усиленной квалифицированной электронной подписью в соответствии с требованиями Федерального </w:t>
      </w:r>
      <w:hyperlink r:id="rId39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подписи". Результаты государственных экспертиз материалов, представленных одним заявителем, в отношении полезных ископаемых одного месторождения, могут объединяться в одном заключении, которое подписывается членами экспертных комиссий.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65.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45 рабочих дней </w:t>
      </w:r>
      <w:proofErr w:type="gramStart"/>
      <w:r w:rsidRPr="00307FD8">
        <w:rPr>
          <w:rFonts w:ascii="Times New Roman" w:hAnsi="Times New Roman" w:cs="Times New Roman"/>
        </w:rPr>
        <w:t>с даты получения</w:t>
      </w:r>
      <w:proofErr w:type="gramEnd"/>
      <w:r w:rsidRPr="00307FD8">
        <w:rPr>
          <w:rFonts w:ascii="Times New Roman" w:hAnsi="Times New Roman" w:cs="Times New Roman"/>
        </w:rPr>
        <w:t xml:space="preserve"> указанных материалов от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подготавливает справку об оценке достоверности информации о количестве и качестве геологических запасов месторождения углеводородного сырья.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если срок проведения государственной экспертизы продлен на основании </w:t>
      </w:r>
      <w:hyperlink w:anchor="P121" w:history="1">
        <w:r w:rsidRPr="00307FD8">
          <w:rPr>
            <w:rFonts w:ascii="Times New Roman" w:hAnsi="Times New Roman" w:cs="Times New Roman"/>
            <w:color w:val="0000FF"/>
          </w:rPr>
          <w:t>абзаца второго подпункта 2 пункта 16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указанная справка подготавливается экспертной комиссией в течение 20 рабочих дней </w:t>
      </w:r>
      <w:proofErr w:type="gramStart"/>
      <w:r w:rsidRPr="00307FD8">
        <w:rPr>
          <w:rFonts w:ascii="Times New Roman" w:hAnsi="Times New Roman" w:cs="Times New Roman"/>
        </w:rPr>
        <w:t>с даты принятия</w:t>
      </w:r>
      <w:proofErr w:type="gramEnd"/>
      <w:r w:rsidRPr="00307FD8">
        <w:rPr>
          <w:rFonts w:ascii="Times New Roman" w:hAnsi="Times New Roman" w:cs="Times New Roman"/>
        </w:rPr>
        <w:t xml:space="preserve"> решения о продлении срока проведения государственной экспертизы.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если срок проведения государственной экспертизы продлен на основании </w:t>
      </w:r>
      <w:hyperlink w:anchor="P122" w:history="1">
        <w:r w:rsidRPr="00307FD8">
          <w:rPr>
            <w:rFonts w:ascii="Times New Roman" w:hAnsi="Times New Roman" w:cs="Times New Roman"/>
            <w:color w:val="0000FF"/>
          </w:rPr>
          <w:t>абзаца третьего подпункта 2 пункта 16</w:t>
        </w:r>
      </w:hyperlink>
      <w:r w:rsidRPr="00307FD8">
        <w:rPr>
          <w:rFonts w:ascii="Times New Roman" w:hAnsi="Times New Roman" w:cs="Times New Roman"/>
        </w:rPr>
        <w:t xml:space="preserve"> Административного регламента, указанная справка подготавливается экспертной комиссией в течение 45 рабочих дней </w:t>
      </w:r>
      <w:proofErr w:type="gramStart"/>
      <w:r w:rsidRPr="00307FD8">
        <w:rPr>
          <w:rFonts w:ascii="Times New Roman" w:hAnsi="Times New Roman" w:cs="Times New Roman"/>
        </w:rPr>
        <w:t>с даты принятия</w:t>
      </w:r>
      <w:proofErr w:type="gramEnd"/>
      <w:r w:rsidRPr="00307FD8">
        <w:rPr>
          <w:rFonts w:ascii="Times New Roman" w:hAnsi="Times New Roman" w:cs="Times New Roman"/>
        </w:rPr>
        <w:t xml:space="preserve"> решения о продлении срока проведения государственной экспертизы.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Справка об оценке достоверности информации о количестве и качестве геологических запасов месторождения углеводородного сырья подписывается экспертами, осуществляющими экспертизу материалов по технико-экономическому обоснованию коэффициентов извлечения нефти, газа и газового конденсата, и в течение 3 рабочих дней с даты подписания направляется ФБУ "ГКЗ" в комиссию, </w:t>
      </w:r>
      <w:r w:rsidRPr="00307FD8">
        <w:rPr>
          <w:rFonts w:ascii="Times New Roman" w:hAnsi="Times New Roman" w:cs="Times New Roman"/>
        </w:rPr>
        <w:lastRenderedPageBreak/>
        <w:t xml:space="preserve">предусмотренную </w:t>
      </w:r>
      <w:hyperlink r:id="rId40" w:history="1">
        <w:r w:rsidRPr="00307FD8">
          <w:rPr>
            <w:rFonts w:ascii="Times New Roman" w:hAnsi="Times New Roman" w:cs="Times New Roman"/>
            <w:color w:val="0000FF"/>
          </w:rPr>
          <w:t>пунктом 5</w:t>
        </w:r>
      </w:hyperlink>
      <w:r w:rsidRPr="00307FD8">
        <w:rPr>
          <w:rFonts w:ascii="Times New Roman" w:hAnsi="Times New Roman" w:cs="Times New Roman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1100; 2014, N 14, ст. 1648) (далее - Положение, утвержденное постановлением Правительства Российской Федерации N 118).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66. При несогласии отдельных членов экспертной комиссии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недр, подготовленным экспертной комиссией, они подписывают заключение с пометкой "особое мнение".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Особое мнение оформляется отдельным документом, содержащим обоснование несогласия одного или нескольких членов экспертной комиссии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67.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должно содержать выводы: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об обоснованности выбора места размещения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иные выводы и рекомендации.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68. </w:t>
      </w:r>
      <w:proofErr w:type="gramStart"/>
      <w:r w:rsidRPr="00307FD8">
        <w:rPr>
          <w:rFonts w:ascii="Times New Roman" w:hAnsi="Times New Roman" w:cs="Times New Roman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то заключение государственной экспертизы должно содержать указание</w:t>
      </w:r>
      <w:proofErr w:type="gramEnd"/>
      <w:r w:rsidRPr="00307FD8">
        <w:rPr>
          <w:rFonts w:ascii="Times New Roman" w:hAnsi="Times New Roman" w:cs="Times New Roman"/>
        </w:rPr>
        <w:t xml:space="preserve"> о необходимости соответствующей доработки материалов.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69.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течение 1 рабочего дня </w:t>
      </w:r>
      <w:proofErr w:type="gramStart"/>
      <w:r w:rsidRPr="00307FD8">
        <w:rPr>
          <w:rFonts w:ascii="Times New Roman" w:hAnsi="Times New Roman" w:cs="Times New Roman"/>
        </w:rPr>
        <w:t>с даты подписания</w:t>
      </w:r>
      <w:proofErr w:type="gramEnd"/>
      <w:r w:rsidRPr="00307FD8">
        <w:rPr>
          <w:rFonts w:ascii="Times New Roman" w:hAnsi="Times New Roman" w:cs="Times New Roman"/>
        </w:rPr>
        <w:t xml:space="preserve"> направляются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его соответствующий территориальный орган.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Результатом административной процедуры является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направление </w:t>
      </w:r>
      <w:r w:rsidRPr="00307FD8">
        <w:rPr>
          <w:rFonts w:ascii="Times New Roman" w:hAnsi="Times New Roman" w:cs="Times New Roman"/>
        </w:rPr>
        <w:lastRenderedPageBreak/>
        <w:t xml:space="preserve">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территориальный орган (в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1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Максимальный срок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 составляет 85 рабочих дней с даты начала процедуры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недр, за исключением случая, если в ходе анализа представленных заявителем материалов экспертная комиссия</w:t>
      </w:r>
      <w:proofErr w:type="gramEnd"/>
      <w:r w:rsidRPr="00307FD8">
        <w:rPr>
          <w:rFonts w:ascii="Times New Roman" w:hAnsi="Times New Roman" w:cs="Times New Roman"/>
        </w:rPr>
        <w:t xml:space="preserve">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В случае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экспертизу, максимальный срок проведения ФБУ "ГКЗ" государственной экспертизы запасов полезных ископаемых и подземных вод, геологической информации о предоставляемых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gramStart"/>
      <w:r w:rsidRPr="00307FD8">
        <w:rPr>
          <w:rFonts w:ascii="Times New Roman" w:hAnsi="Times New Roman" w:cs="Times New Roman"/>
        </w:rPr>
        <w:t>в пользование участках недр составляет 130 рабочих дней с даты начала процедуры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Принятие решения об утверждении заключения </w:t>
      </w:r>
      <w:proofErr w:type="gramStart"/>
      <w:r w:rsidRPr="00307FD8">
        <w:rPr>
          <w:rFonts w:ascii="Times New Roman" w:hAnsi="Times New Roman" w:cs="Times New Roman"/>
        </w:rPr>
        <w:t>государственной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экспертизы запасов полезных ископаемых и подземных вод,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геологической информации о </w:t>
      </w:r>
      <w:proofErr w:type="gramStart"/>
      <w:r w:rsidRPr="00307FD8">
        <w:rPr>
          <w:rFonts w:ascii="Times New Roman" w:hAnsi="Times New Roman" w:cs="Times New Roman"/>
        </w:rPr>
        <w:t>предоставляемых</w:t>
      </w:r>
      <w:proofErr w:type="gramEnd"/>
      <w:r w:rsidRPr="00307FD8">
        <w:rPr>
          <w:rFonts w:ascii="Times New Roman" w:hAnsi="Times New Roman" w:cs="Times New Roman"/>
        </w:rPr>
        <w:t xml:space="preserve"> в пользование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участках</w:t>
      </w:r>
      <w:proofErr w:type="gramEnd"/>
      <w:r w:rsidRPr="00307FD8">
        <w:rPr>
          <w:rFonts w:ascii="Times New Roman" w:hAnsi="Times New Roman" w:cs="Times New Roman"/>
        </w:rPr>
        <w:t xml:space="preserve"> недр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70. Основанием для начала административной процедуры является получение документов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71. </w:t>
      </w:r>
      <w:proofErr w:type="gramStart"/>
      <w:r w:rsidRPr="00307FD8">
        <w:rPr>
          <w:rFonts w:ascii="Times New Roman" w:hAnsi="Times New Roman" w:cs="Times New Roman"/>
        </w:rPr>
        <w:t xml:space="preserve">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в течение 2 рабочих дней с даты подписания членами экспертной комиссии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недр, передает представленное ФБУ "ГКЗ"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для утверждения руководителю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либо иному уполномоченному должностному лицу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72. </w:t>
      </w:r>
      <w:proofErr w:type="gramStart"/>
      <w:r w:rsidRPr="00307FD8">
        <w:rPr>
          <w:rFonts w:ascii="Times New Roman" w:hAnsi="Times New Roman" w:cs="Times New Roman"/>
        </w:rPr>
        <w:t xml:space="preserve">Руководитель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либо иное 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утверждает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в течение 5 рабочих дней с даты подписания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73.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утверждается протоколом, который подписывается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иным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и протокол о его утверждении оформляются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42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Заключение государственной экспертизы запасов полезных ископаемых и подземных вод, </w:t>
      </w:r>
      <w:r w:rsidRPr="00307FD8">
        <w:rPr>
          <w:rFonts w:ascii="Times New Roman" w:hAnsi="Times New Roman" w:cs="Times New Roman"/>
        </w:rPr>
        <w:lastRenderedPageBreak/>
        <w:t xml:space="preserve">геологической информации о предоставляемых в пользование участках недр является неотъемлемой частью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74.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оформляется в двух экземплярах, один подлежит направлению заявителю, второй подлежит передаче на хранение в федеральный фонд геологической информации.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Результатом административной процедуры является подготовка решения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оформленный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3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Максимальный срок принятия решения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составляет 5 рабочих дней с даты </w:t>
      </w:r>
      <w:proofErr w:type="gramStart"/>
      <w:r w:rsidRPr="00307FD8">
        <w:rPr>
          <w:rFonts w:ascii="Times New Roman" w:hAnsi="Times New Roman" w:cs="Times New Roman"/>
        </w:rPr>
        <w:t>с даты подписания</w:t>
      </w:r>
      <w:proofErr w:type="gramEnd"/>
      <w:r w:rsidRPr="00307FD8">
        <w:rPr>
          <w:rFonts w:ascii="Times New Roman" w:hAnsi="Times New Roman" w:cs="Times New Roman"/>
        </w:rPr>
        <w:t xml:space="preserve">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Направление заявителю конечного результата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75. Основанием для начала административной процедуры является получение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76. </w:t>
      </w:r>
      <w:proofErr w:type="gramStart"/>
      <w:r w:rsidRPr="00307FD8">
        <w:rPr>
          <w:rFonts w:ascii="Times New Roman" w:hAnsi="Times New Roman" w:cs="Times New Roman"/>
        </w:rPr>
        <w:t xml:space="preserve">Уполномоченное должностное лицо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территориального органа не позднее 5 рабочих дней с даты утверждения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территориальным органом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направляет заявителю посредством использования средств электронной почты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</w:t>
      </w:r>
      <w:proofErr w:type="gramEnd"/>
      <w:r w:rsidRPr="00307FD8">
        <w:rPr>
          <w:rFonts w:ascii="Times New Roman" w:hAnsi="Times New Roman" w:cs="Times New Roman"/>
        </w:rPr>
        <w:t xml:space="preserve">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соответствии с требованиями Федерального </w:t>
      </w:r>
      <w:hyperlink r:id="rId44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подписи"), за исключением случая предусмотренного абзацем вторым настоящего пункта.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В случае проведения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направляется заявителю (его уполномоченному представителю)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течение 5 рабочих дней с даты утверждения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территориальными органами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заключения государственной экспертизы, но</w:t>
      </w:r>
      <w:proofErr w:type="gramEnd"/>
      <w:r w:rsidRPr="00307FD8">
        <w:rPr>
          <w:rFonts w:ascii="Times New Roman" w:hAnsi="Times New Roman" w:cs="Times New Roman"/>
        </w:rPr>
        <w:t xml:space="preserve">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45" w:history="1">
        <w:r w:rsidRPr="00307FD8">
          <w:rPr>
            <w:rFonts w:ascii="Times New Roman" w:hAnsi="Times New Roman" w:cs="Times New Roman"/>
            <w:color w:val="0000FF"/>
          </w:rPr>
          <w:t>пунктом 20</w:t>
        </w:r>
      </w:hyperlink>
      <w:r w:rsidRPr="00307FD8">
        <w:rPr>
          <w:rFonts w:ascii="Times New Roman" w:hAnsi="Times New Roman" w:cs="Times New Roman"/>
        </w:rPr>
        <w:t xml:space="preserve"> Положения, утвержденного постановлением Правительства Российской Федерации N 118.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77. </w:t>
      </w:r>
      <w:proofErr w:type="gramStart"/>
      <w:r w:rsidRPr="00307FD8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заявителю посредством использования средств электронной почты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соответствии с требованиями Федерального </w:t>
      </w:r>
      <w:hyperlink r:id="rId46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</w:t>
      </w:r>
      <w:r w:rsidRPr="00307FD8">
        <w:rPr>
          <w:rFonts w:ascii="Times New Roman" w:hAnsi="Times New Roman" w:cs="Times New Roman"/>
        </w:rPr>
        <w:lastRenderedPageBreak/>
        <w:t>63-ФЗ "Об электронной подписи").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направленный заявителю посредством использования средств электронной почты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соответствии с требованиями Федерального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hyperlink r:id="rId47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Максимальный срок направления заявителю конечного результата предоставления государственной услуги составляет 5 рабочих дней </w:t>
      </w:r>
      <w:proofErr w:type="gramStart"/>
      <w:r w:rsidRPr="00307FD8">
        <w:rPr>
          <w:rFonts w:ascii="Times New Roman" w:hAnsi="Times New Roman" w:cs="Times New Roman"/>
        </w:rPr>
        <w:t>с даты утверждения</w:t>
      </w:r>
      <w:proofErr w:type="gramEnd"/>
      <w:r w:rsidRPr="00307FD8">
        <w:rPr>
          <w:rFonts w:ascii="Times New Roman" w:hAnsi="Times New Roman" w:cs="Times New Roman"/>
        </w:rPr>
        <w:t xml:space="preserve"> </w:t>
      </w:r>
      <w:proofErr w:type="spellStart"/>
      <w:r w:rsidRPr="00307FD8">
        <w:rPr>
          <w:rFonts w:ascii="Times New Roman" w:hAnsi="Times New Roman" w:cs="Times New Roman"/>
        </w:rPr>
        <w:t>Роснедрами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территориальным органом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Порядок исправления допущенных опечаток и ошибок </w:t>
      </w:r>
      <w:proofErr w:type="gramStart"/>
      <w:r w:rsidRPr="00307FD8">
        <w:rPr>
          <w:rFonts w:ascii="Times New Roman" w:hAnsi="Times New Roman" w:cs="Times New Roman"/>
        </w:rPr>
        <w:t>в</w:t>
      </w:r>
      <w:proofErr w:type="gramEnd"/>
      <w:r w:rsidRPr="00307FD8">
        <w:rPr>
          <w:rFonts w:ascii="Times New Roman" w:hAnsi="Times New Roman" w:cs="Times New Roman"/>
        </w:rPr>
        <w:t xml:space="preserve"> выданных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результате предоставления </w:t>
      </w:r>
      <w:proofErr w:type="gramStart"/>
      <w:r w:rsidRPr="00307FD8">
        <w:rPr>
          <w:rFonts w:ascii="Times New Roman" w:hAnsi="Times New Roman" w:cs="Times New Roman"/>
        </w:rPr>
        <w:t>государственной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услуги </w:t>
      </w:r>
      <w:proofErr w:type="gramStart"/>
      <w:r w:rsidRPr="00307FD8">
        <w:rPr>
          <w:rFonts w:ascii="Times New Roman" w:hAnsi="Times New Roman" w:cs="Times New Roman"/>
        </w:rPr>
        <w:t>документах</w:t>
      </w:r>
      <w:proofErr w:type="gramEnd"/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78. Основанием для начала административной процедуры является обнаружение технической ошибки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его территориального органа, или получение сведений от ФБУ "ГКЗ" или заявителя о наличии таких ошибок.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79. Исправление допущенных опечаток и ошибок в заключени</w:t>
      </w:r>
      <w:proofErr w:type="gramStart"/>
      <w:r w:rsidRPr="00307FD8">
        <w:rPr>
          <w:rFonts w:ascii="Times New Roman" w:hAnsi="Times New Roman" w:cs="Times New Roman"/>
        </w:rPr>
        <w:t>и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осуществляется в срок, не превышающий 5 рабочих дней с момента получения сведений от ФБУ "ГКЗ" о наличии технической ошибки, и оформляется протоколом и подписывается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заместителем, проводившим указанное совещание.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В случае поступления от заявителя сведений о наличии технической ошибки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</w:t>
      </w:r>
      <w:proofErr w:type="gramEnd"/>
      <w:r w:rsidRPr="00307FD8">
        <w:rPr>
          <w:rFonts w:ascii="Times New Roman" w:hAnsi="Times New Roman" w:cs="Times New Roman"/>
        </w:rPr>
        <w:t xml:space="preserve">, данные сведения в течение 3 рабочих дней с даты их поступления от заявителя направляются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адрес ФБУ "ГКЗ" для проверки наличия указанных опечаток и ошибок. </w:t>
      </w:r>
      <w:proofErr w:type="gramStart"/>
      <w:r w:rsidRPr="00307FD8">
        <w:rPr>
          <w:rFonts w:ascii="Times New Roman" w:hAnsi="Times New Roman" w:cs="Times New Roman"/>
        </w:rPr>
        <w:t xml:space="preserve">ФБУ "ГКЗ" в течение 5 рабочих дней с даты поступления указанных сведений от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направляет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территориальный орган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информацию о выявлении либо отсутствии указанных заявителем опечаток и ошибок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</w:t>
      </w:r>
      <w:proofErr w:type="gramEnd"/>
      <w:r w:rsidRPr="00307FD8">
        <w:rPr>
          <w:rFonts w:ascii="Times New Roman" w:hAnsi="Times New Roman" w:cs="Times New Roman"/>
        </w:rPr>
        <w:t xml:space="preserve"> недр или </w:t>
      </w:r>
      <w:proofErr w:type="gramStart"/>
      <w:r w:rsidRPr="00307FD8">
        <w:rPr>
          <w:rFonts w:ascii="Times New Roman" w:hAnsi="Times New Roman" w:cs="Times New Roman"/>
        </w:rPr>
        <w:t>заключении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 xml:space="preserve">Исправление допущенных опечаток и ошибок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осуществляется в срок, не превышающий</w:t>
      </w:r>
      <w:proofErr w:type="gramEnd"/>
      <w:r w:rsidRPr="00307FD8">
        <w:rPr>
          <w:rFonts w:ascii="Times New Roman" w:hAnsi="Times New Roman" w:cs="Times New Roman"/>
        </w:rPr>
        <w:t xml:space="preserve"> 5 рабочих дней с момента получения от ФБУ "ГКЗ" информации о выявлении технической ошибки, и оформляется протоколом и подписывается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заместителем, проводившим указанное совещание.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случае</w:t>
      </w:r>
      <w:proofErr w:type="gramStart"/>
      <w:r w:rsidRPr="00307FD8">
        <w:rPr>
          <w:rFonts w:ascii="Times New Roman" w:hAnsi="Times New Roman" w:cs="Times New Roman"/>
        </w:rPr>
        <w:t>,</w:t>
      </w:r>
      <w:proofErr w:type="gramEnd"/>
      <w:r w:rsidRPr="00307FD8">
        <w:rPr>
          <w:rFonts w:ascii="Times New Roman" w:hAnsi="Times New Roman" w:cs="Times New Roman"/>
        </w:rPr>
        <w:t xml:space="preserve"> если ФБУ "ГКЗ" не выявило указанную заявителем техническую ошибку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</w:t>
      </w:r>
      <w:r w:rsidRPr="00307FD8">
        <w:rPr>
          <w:rFonts w:ascii="Times New Roman" w:hAnsi="Times New Roman" w:cs="Times New Roman"/>
        </w:rPr>
        <w:lastRenderedPageBreak/>
        <w:t xml:space="preserve">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территориальный орган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в срок, не превышающий 5 рабочих дней с момента получения от ФБУ "ГКЗ" информации об отсутствии технической ошибки направляет в адрес заявителя уведомление об отказе в исправлении таких ошибок и опечаток.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80. Протокол об исправлении опечаток и ошибок является неотъемлемой частью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81. Результатом административной процедуры является направление заявителю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исправлении опечаток и ошибок либо направление заявителю уведомления об отказе в исправлении таких ошибок и опечаток.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82. </w:t>
      </w:r>
      <w:proofErr w:type="gramStart"/>
      <w:r w:rsidRPr="00307FD8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направленный заявителю посредством использования средств электронной почты протокол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об исправлении опечаток и ошибок или уведомление об отказе в исправлении таких ошибок и опечаток (в форме электронного документа, подписанного электронной подписью в соответствии с требованиями Федерального </w:t>
      </w:r>
      <w:hyperlink r:id="rId48" w:history="1">
        <w:r w:rsidRPr="00307FD8">
          <w:rPr>
            <w:rFonts w:ascii="Times New Roman" w:hAnsi="Times New Roman" w:cs="Times New Roman"/>
            <w:color w:val="0000FF"/>
          </w:rPr>
          <w:t>закона</w:t>
        </w:r>
      </w:hyperlink>
      <w:r w:rsidRPr="00307FD8">
        <w:rPr>
          <w:rFonts w:ascii="Times New Roman" w:hAnsi="Times New Roman" w:cs="Times New Roman"/>
        </w:rPr>
        <w:t xml:space="preserve"> N 63-ФЗ "Об электронной подписи").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Максимальный срок исправления допущенных опечаток и ошибок в заключени</w:t>
      </w:r>
      <w:proofErr w:type="gramStart"/>
      <w:r w:rsidRPr="00307FD8">
        <w:rPr>
          <w:rFonts w:ascii="Times New Roman" w:hAnsi="Times New Roman" w:cs="Times New Roman"/>
        </w:rPr>
        <w:t>и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на основании получения сведений от ФБУ "ГКЗ" о наличии технической ошибки, и направление заявителю протокола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исправлении опечаток и ошибок составляет 10 рабочих дней </w:t>
      </w:r>
      <w:proofErr w:type="gramStart"/>
      <w:r w:rsidRPr="00307FD8">
        <w:rPr>
          <w:rFonts w:ascii="Times New Roman" w:hAnsi="Times New Roman" w:cs="Times New Roman"/>
        </w:rPr>
        <w:t xml:space="preserve">с даты поступления сведений от ФБУ "ГКЗ" о наличии технической ошибки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</w:t>
      </w:r>
      <w:proofErr w:type="gramEnd"/>
      <w:r w:rsidRPr="00307FD8">
        <w:rPr>
          <w:rFonts w:ascii="Times New Roman" w:hAnsi="Times New Roman" w:cs="Times New Roman"/>
        </w:rPr>
        <w:t xml:space="preserve"> протокола.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Максимальный срок исправления допущенных опечаток и ошибок в заключени</w:t>
      </w:r>
      <w:proofErr w:type="gramStart"/>
      <w:r w:rsidRPr="00307FD8">
        <w:rPr>
          <w:rFonts w:ascii="Times New Roman" w:hAnsi="Times New Roman" w:cs="Times New Roman"/>
        </w:rPr>
        <w:t>и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в случае поступления от заявителя сведений о наличии технической ошибки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</w:t>
      </w:r>
      <w:proofErr w:type="gramStart"/>
      <w:r w:rsidRPr="00307FD8">
        <w:rPr>
          <w:rFonts w:ascii="Times New Roman" w:hAnsi="Times New Roman" w:cs="Times New Roman"/>
        </w:rPr>
        <w:t xml:space="preserve">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либо направление заявителю уведомления об отказе в исправлении таких ошибок и опечаток, составляет 13 рабочих дней с даты поступления от заявителя сведений о наличии технической ошибки в протоколе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proofErr w:type="gramEnd"/>
      <w:r w:rsidRPr="00307FD8">
        <w:rPr>
          <w:rFonts w:ascii="Times New Roman" w:hAnsi="Times New Roman" w:cs="Times New Roman"/>
        </w:rPr>
        <w:t xml:space="preserve"> или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IV. Формы </w:t>
      </w:r>
      <w:proofErr w:type="gramStart"/>
      <w:r w:rsidRPr="00307FD8">
        <w:rPr>
          <w:rFonts w:ascii="Times New Roman" w:hAnsi="Times New Roman" w:cs="Times New Roman"/>
        </w:rPr>
        <w:t>контроля за</w:t>
      </w:r>
      <w:proofErr w:type="gramEnd"/>
      <w:r w:rsidRPr="00307FD8">
        <w:rPr>
          <w:rFonts w:ascii="Times New Roman" w:hAnsi="Times New Roman" w:cs="Times New Roman"/>
        </w:rPr>
        <w:t xml:space="preserve"> исполнением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Административного регламента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307FD8">
        <w:rPr>
          <w:rFonts w:ascii="Times New Roman" w:hAnsi="Times New Roman" w:cs="Times New Roman"/>
        </w:rPr>
        <w:t>контроля за</w:t>
      </w:r>
      <w:proofErr w:type="gramEnd"/>
      <w:r w:rsidRPr="00307FD8">
        <w:rPr>
          <w:rFonts w:ascii="Times New Roman" w:hAnsi="Times New Roman" w:cs="Times New Roman"/>
        </w:rPr>
        <w:t xml:space="preserve"> соблюдением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исполнением должностными лицами положений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83.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 w:rsidRPr="00307FD8">
        <w:rPr>
          <w:rFonts w:ascii="Times New Roman" w:hAnsi="Times New Roman" w:cs="Times New Roman"/>
        </w:rPr>
        <w:t>проведения</w:t>
      </w:r>
      <w:proofErr w:type="gramEnd"/>
      <w:r w:rsidRPr="00307FD8">
        <w:rPr>
          <w:rFonts w:ascii="Times New Roman" w:hAnsi="Times New Roman" w:cs="Times New Roman"/>
        </w:rPr>
        <w:t xml:space="preserve"> уполномоченным должностным лицом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проверок соблюдения и исполнения ответственными должностными лицами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ФБУ "ГКЗ", осуществляющими предоставление государственных услуг, положений Административного регламента, иных нормативных правовых актов Российской Федерации.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307FD8">
        <w:rPr>
          <w:rFonts w:ascii="Times New Roman" w:hAnsi="Times New Roman" w:cs="Times New Roman"/>
        </w:rPr>
        <w:t>плановых</w:t>
      </w:r>
      <w:proofErr w:type="gramEnd"/>
      <w:r w:rsidRPr="00307FD8">
        <w:rPr>
          <w:rFonts w:ascii="Times New Roman" w:hAnsi="Times New Roman" w:cs="Times New Roman"/>
        </w:rPr>
        <w:t xml:space="preserve"> и внеплановых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проверок полноты и качества предоставления государственной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услуги, в том числе порядок и формы </w:t>
      </w:r>
      <w:proofErr w:type="gramStart"/>
      <w:r w:rsidRPr="00307FD8">
        <w:rPr>
          <w:rFonts w:ascii="Times New Roman" w:hAnsi="Times New Roman" w:cs="Times New Roman"/>
        </w:rPr>
        <w:t>контроля за</w:t>
      </w:r>
      <w:proofErr w:type="gramEnd"/>
      <w:r w:rsidRPr="00307FD8">
        <w:rPr>
          <w:rFonts w:ascii="Times New Roman" w:hAnsi="Times New Roman" w:cs="Times New Roman"/>
        </w:rPr>
        <w:t xml:space="preserve"> полнотой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качеством 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84.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 xml:space="preserve"> организует и осуществляет </w:t>
      </w:r>
      <w:proofErr w:type="gramStart"/>
      <w:r w:rsidRPr="00307FD8">
        <w:rPr>
          <w:rFonts w:ascii="Times New Roman" w:hAnsi="Times New Roman" w:cs="Times New Roman"/>
        </w:rPr>
        <w:t>контроль за</w:t>
      </w:r>
      <w:proofErr w:type="gramEnd"/>
      <w:r w:rsidRPr="00307FD8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территориальными органами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Контроль за</w:t>
      </w:r>
      <w:proofErr w:type="gramEnd"/>
      <w:r w:rsidRPr="00307FD8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территориальных органов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Периодичность осуществления текущего контроля устанавливается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заместителем руководителя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85. Периодичность осуществления плановых проверок устанавливается руководителем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заместителем руководителя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86. Внеплановые проверки проводятся по решению (на основании поручения) руководителя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Министра природных ресурсов и экологии Российской Федерации (заместителя Министра) по жалобам заявителей на действия (бездействие), решения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его территориальных органов, ФБУ "ГКЗ",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сотрудников ФБУ "ГКЗ".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случае необходимости для проведения проверок по решению Министра природных ресурсов и экологии Российской Федерации (заместителя Министра) могут создаваться комиссии. Состав таких комиссий,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(их территориальных органов), а также подведомственных им организаций.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87. Результаты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88.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Ответственность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территориальных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органов, сотрудников ФБУ "ГКЗ", представляющих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государственную</w:t>
      </w:r>
      <w:proofErr w:type="gramEnd"/>
      <w:r w:rsidRPr="00307FD8">
        <w:rPr>
          <w:rFonts w:ascii="Times New Roman" w:hAnsi="Times New Roman" w:cs="Times New Roman"/>
        </w:rPr>
        <w:t xml:space="preserve"> услуги, за решения и действия (бездействие),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принимаемые (осуществляемые) ими в ходе предоставления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89. Персональная ответственность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Федерации. Персональная ответственность сотрудников ФБУ "ГКЗ" за нарушение порядка предоставления государственной услуги определяется в соответствии с требованиями законодательства Российской Федерации.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90.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Положения, характеризующие требования к порядку и формам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контроля за</w:t>
      </w:r>
      <w:proofErr w:type="gramEnd"/>
      <w:r w:rsidRPr="00307FD8">
        <w:rPr>
          <w:rFonts w:ascii="Times New Roman" w:hAnsi="Times New Roman" w:cs="Times New Roman"/>
        </w:rPr>
        <w:t xml:space="preserve"> предоставлением государственной услуги,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том числе со стороны граждан, их объединений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организаций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91. </w:t>
      </w:r>
      <w:proofErr w:type="gramStart"/>
      <w:r w:rsidRPr="00307FD8">
        <w:rPr>
          <w:rFonts w:ascii="Times New Roman" w:hAnsi="Times New Roman" w:cs="Times New Roman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территориальных органов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ФБУ "ГКЗ"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и действий (бездействия) федерального органа </w:t>
      </w:r>
      <w:proofErr w:type="gramStart"/>
      <w:r w:rsidRPr="00307FD8">
        <w:rPr>
          <w:rFonts w:ascii="Times New Roman" w:hAnsi="Times New Roman" w:cs="Times New Roman"/>
        </w:rPr>
        <w:t>исполнительной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власти, </w:t>
      </w:r>
      <w:proofErr w:type="gramStart"/>
      <w:r w:rsidRPr="00307FD8">
        <w:rPr>
          <w:rFonts w:ascii="Times New Roman" w:hAnsi="Times New Roman" w:cs="Times New Roman"/>
        </w:rPr>
        <w:t>предоставляющего</w:t>
      </w:r>
      <w:proofErr w:type="gramEnd"/>
      <w:r w:rsidRPr="00307FD8">
        <w:rPr>
          <w:rFonts w:ascii="Times New Roman" w:hAnsi="Times New Roman" w:cs="Times New Roman"/>
        </w:rPr>
        <w:t xml:space="preserve"> государственную услугу,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 также его должностных лиц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Информация для заинтересованных лиц об их праве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92. </w:t>
      </w:r>
      <w:proofErr w:type="gramStart"/>
      <w:r w:rsidRPr="00307FD8">
        <w:rPr>
          <w:rFonts w:ascii="Times New Roman" w:hAnsi="Times New Roman" w:cs="Times New Roman"/>
        </w:rPr>
        <w:t xml:space="preserve">Заявитель имеет право подать жалобу на решение и (или) действие (бездействие)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>, его территориальных органов и (или) их должностных лиц, федеральных государственных служащих, ФБУ "ГКЗ" при предоставлении государственной услуги (далее - жалоба) в досудебном (внесудебном) порядке.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93. Заявитель может обратиться с жалобой по основаниям и в порядке, предусмотренном </w:t>
      </w:r>
      <w:hyperlink r:id="rId49" w:history="1">
        <w:r w:rsidRPr="00307FD8">
          <w:rPr>
            <w:rFonts w:ascii="Times New Roman" w:hAnsi="Times New Roman" w:cs="Times New Roman"/>
            <w:color w:val="0000FF"/>
          </w:rPr>
          <w:t>статьями 11.1</w:t>
        </w:r>
      </w:hyperlink>
      <w:r w:rsidRPr="00307FD8">
        <w:rPr>
          <w:rFonts w:ascii="Times New Roman" w:hAnsi="Times New Roman" w:cs="Times New Roman"/>
        </w:rPr>
        <w:t xml:space="preserve"> и </w:t>
      </w:r>
      <w:hyperlink r:id="rId50" w:history="1">
        <w:r w:rsidRPr="00307FD8">
          <w:rPr>
            <w:rFonts w:ascii="Times New Roman" w:hAnsi="Times New Roman" w:cs="Times New Roman"/>
            <w:color w:val="0000FF"/>
          </w:rPr>
          <w:t>11.2</w:t>
        </w:r>
      </w:hyperlink>
      <w:r w:rsidRPr="00307FD8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услуг", в том числе в следующих случаях: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а) нарушение срока регистрации запроса заявителя о предоставлении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б) нарушение срока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д</w:t>
      </w:r>
      <w:proofErr w:type="spellEnd"/>
      <w:r w:rsidRPr="00307FD8">
        <w:rPr>
          <w:rFonts w:ascii="Times New Roman" w:hAnsi="Times New Roman" w:cs="Times New Roman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lastRenderedPageBreak/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FD8">
        <w:rPr>
          <w:rFonts w:ascii="Times New Roman" w:hAnsi="Times New Roman" w:cs="Times New Roman"/>
        </w:rP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07FD8">
        <w:rPr>
          <w:rFonts w:ascii="Times New Roman" w:hAnsi="Times New Roman" w:cs="Times New Roman"/>
        </w:rPr>
        <w:t>з</w:t>
      </w:r>
      <w:proofErr w:type="spellEnd"/>
      <w:r w:rsidRPr="00307FD8">
        <w:rPr>
          <w:rFonts w:ascii="Times New Roman" w:hAnsi="Times New Roman" w:cs="Times New Roman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307FD8">
        <w:rPr>
          <w:rFonts w:ascii="Times New Roman" w:hAnsi="Times New Roman" w:cs="Times New Roman"/>
        </w:rPr>
        <w:t>направлена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3783" w:rsidRPr="00307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783" w:rsidRPr="00307FD8" w:rsidRDefault="00F637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FD8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307FD8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F63783" w:rsidRPr="00307FD8" w:rsidRDefault="00F637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FD8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63783" w:rsidRPr="00307FD8" w:rsidRDefault="00F6378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93. В случае несогласия заявителя с решением или действием (бездействием) должностных лиц территориального органа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органов, ФБУ "ГКЗ" в связи с предоставлением государственной услуги, жалоба подается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>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Жалоба, поступившая в </w:t>
      </w:r>
      <w:proofErr w:type="spellStart"/>
      <w:r w:rsidRPr="00307FD8">
        <w:rPr>
          <w:rFonts w:ascii="Times New Roman" w:hAnsi="Times New Roman" w:cs="Times New Roman"/>
        </w:rPr>
        <w:t>Роснедра</w:t>
      </w:r>
      <w:proofErr w:type="spellEnd"/>
      <w:r w:rsidRPr="00307FD8">
        <w:rPr>
          <w:rFonts w:ascii="Times New Roman" w:hAnsi="Times New Roman" w:cs="Times New Roman"/>
        </w:rPr>
        <w:t>, подлежит рассмотрению должностным лицом, наделенным полномочиями по рассмотрению жалоб.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В случае несогласия заявителя с решением или действием (бездействием)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или его территориальных органов, ФБУ "ГКЗ"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и рассмотрения жалобы, в том числе с использованием Единого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портала государственных и муниципальных услуг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94. </w:t>
      </w:r>
      <w:proofErr w:type="gramStart"/>
      <w:r w:rsidRPr="00307FD8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официальных сайтах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, его территориальных органов, ФБУ "ГКЗ" в информационно-телекоммуникационной сети "Интернет", на информационных стендах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  <w:proofErr w:type="gramEnd"/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досудебного (внесудебного) обжалования решений и действий</w:t>
      </w:r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(бездействия) органа, предоставляющего </w:t>
      </w:r>
      <w:proofErr w:type="gramStart"/>
      <w:r w:rsidRPr="00307FD8">
        <w:rPr>
          <w:rFonts w:ascii="Times New Roman" w:hAnsi="Times New Roman" w:cs="Times New Roman"/>
        </w:rPr>
        <w:t>государственную</w:t>
      </w:r>
      <w:proofErr w:type="gramEnd"/>
    </w:p>
    <w:p w:rsidR="00F63783" w:rsidRPr="00307FD8" w:rsidRDefault="00F63783">
      <w:pPr>
        <w:pStyle w:val="ConsPlusTitle"/>
        <w:jc w:val="center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>услугу, а также его должностных лиц</w:t>
      </w:r>
    </w:p>
    <w:p w:rsidR="00F63783" w:rsidRPr="00307FD8" w:rsidRDefault="00F63783">
      <w:pPr>
        <w:pStyle w:val="ConsPlusNormal"/>
        <w:jc w:val="both"/>
        <w:rPr>
          <w:rFonts w:ascii="Times New Roman" w:hAnsi="Times New Roman" w:cs="Times New Roman"/>
        </w:rPr>
      </w:pPr>
    </w:p>
    <w:p w:rsidR="00F63783" w:rsidRPr="00307FD8" w:rsidRDefault="00F637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95. Отношения, возникающие в связи с досудебным (внесудебным) обжалованием решений и действий (бездействия)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(или) его территориальных органов, а также должностных лиц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(или) его территориальных органов, ФБУ "ГКЗ" регулируются следующими нормативными правовыми актами: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Федеральным </w:t>
      </w:r>
      <w:hyperlink r:id="rId51" w:history="1">
        <w:r w:rsidRPr="00307FD8">
          <w:rPr>
            <w:rFonts w:ascii="Times New Roman" w:hAnsi="Times New Roman" w:cs="Times New Roman"/>
            <w:color w:val="0000FF"/>
          </w:rPr>
          <w:t>законом</w:t>
        </w:r>
      </w:hyperlink>
      <w:r w:rsidRPr="00307FD8">
        <w:rPr>
          <w:rFonts w:ascii="Times New Roman" w:hAnsi="Times New Roman" w:cs="Times New Roman"/>
        </w:rPr>
        <w:t xml:space="preserve"> N 210-ФЗ "Об организации предоставления государственных и муниципальных услуг";</w:t>
      </w:r>
    </w:p>
    <w:p w:rsidR="00F63783" w:rsidRPr="00307FD8" w:rsidRDefault="00170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2" w:history="1">
        <w:proofErr w:type="gramStart"/>
        <w:r w:rsidR="00F63783" w:rsidRPr="00307FD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F63783" w:rsidRPr="00307FD8">
        <w:rPr>
          <w:rFonts w:ascii="Times New Roman" w:hAnsi="Times New Roman" w:cs="Times New Roman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 w:rsidR="00F63783" w:rsidRPr="00307FD8">
        <w:rPr>
          <w:rFonts w:ascii="Times New Roman" w:hAnsi="Times New Roman" w:cs="Times New Roman"/>
        </w:rPr>
        <w:lastRenderedPageBreak/>
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F63783" w:rsidRPr="00307FD8">
        <w:rPr>
          <w:rFonts w:ascii="Times New Roman" w:hAnsi="Times New Roman" w:cs="Times New Roman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:rsidR="00F63783" w:rsidRPr="00307FD8" w:rsidRDefault="00F637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FD8">
        <w:rPr>
          <w:rFonts w:ascii="Times New Roman" w:hAnsi="Times New Roman" w:cs="Times New Roman"/>
        </w:rPr>
        <w:t xml:space="preserve">96. Информация, указанная в настоящем разделе, подлежит обязательному размещению на официальных сайтах </w:t>
      </w:r>
      <w:proofErr w:type="spellStart"/>
      <w:r w:rsidRPr="00307FD8">
        <w:rPr>
          <w:rFonts w:ascii="Times New Roman" w:hAnsi="Times New Roman" w:cs="Times New Roman"/>
        </w:rPr>
        <w:t>Роснедр</w:t>
      </w:r>
      <w:proofErr w:type="spellEnd"/>
      <w:r w:rsidRPr="00307FD8">
        <w:rPr>
          <w:rFonts w:ascii="Times New Roman" w:hAnsi="Times New Roman" w:cs="Times New Roman"/>
        </w:rPr>
        <w:t xml:space="preserve"> и его территориальных органов, ФБУ "ГКЗ" на Едином портале государственных и муниципальных услуг, в Федеральном реестре государственных услуг (функций).</w:t>
      </w: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right"/>
        <w:outlineLvl w:val="1"/>
      </w:pPr>
      <w:r>
        <w:t>Приложение</w:t>
      </w:r>
    </w:p>
    <w:p w:rsidR="00F63783" w:rsidRDefault="00F63783">
      <w:pPr>
        <w:pStyle w:val="ConsPlusNormal"/>
        <w:jc w:val="right"/>
      </w:pPr>
      <w:r>
        <w:t>к Административному регламенту</w:t>
      </w:r>
    </w:p>
    <w:p w:rsidR="00F63783" w:rsidRDefault="00F63783">
      <w:pPr>
        <w:pStyle w:val="ConsPlusNormal"/>
        <w:jc w:val="right"/>
      </w:pPr>
      <w:r>
        <w:t>предоставления Федеральным агентством</w:t>
      </w:r>
    </w:p>
    <w:p w:rsidR="00F63783" w:rsidRDefault="00F63783">
      <w:pPr>
        <w:pStyle w:val="ConsPlusNormal"/>
        <w:jc w:val="right"/>
      </w:pPr>
      <w:r>
        <w:t xml:space="preserve">по </w:t>
      </w:r>
      <w:proofErr w:type="spellStart"/>
      <w:r>
        <w:t>недропользованию</w:t>
      </w:r>
      <w:proofErr w:type="spellEnd"/>
      <w:r>
        <w:t xml:space="preserve"> государственной</w:t>
      </w:r>
    </w:p>
    <w:p w:rsidR="00F63783" w:rsidRDefault="00F63783">
      <w:pPr>
        <w:pStyle w:val="ConsPlusNormal"/>
        <w:jc w:val="right"/>
      </w:pPr>
      <w:r>
        <w:t>услуги по организации проведения</w:t>
      </w:r>
    </w:p>
    <w:p w:rsidR="00F63783" w:rsidRDefault="00F63783">
      <w:pPr>
        <w:pStyle w:val="ConsPlusNormal"/>
        <w:jc w:val="right"/>
      </w:pPr>
      <w:r>
        <w:t>государственной экспертизы запасов</w:t>
      </w:r>
    </w:p>
    <w:p w:rsidR="00F63783" w:rsidRDefault="00F63783">
      <w:pPr>
        <w:pStyle w:val="ConsPlusNormal"/>
        <w:jc w:val="right"/>
      </w:pPr>
      <w:r>
        <w:t>полезных ископаемых и подземных вод,</w:t>
      </w:r>
    </w:p>
    <w:p w:rsidR="00F63783" w:rsidRDefault="00F63783">
      <w:pPr>
        <w:pStyle w:val="ConsPlusNormal"/>
        <w:jc w:val="right"/>
      </w:pPr>
      <w:r>
        <w:t>геологической информации</w:t>
      </w:r>
    </w:p>
    <w:p w:rsidR="00F63783" w:rsidRDefault="00F63783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F63783" w:rsidRDefault="00F63783">
      <w:pPr>
        <w:pStyle w:val="ConsPlusNormal"/>
        <w:jc w:val="right"/>
      </w:pPr>
      <w:r>
        <w:t xml:space="preserve">участках недр, </w:t>
      </w:r>
      <w:proofErr w:type="gramStart"/>
      <w:r>
        <w:t>утвержденному</w:t>
      </w:r>
      <w:proofErr w:type="gramEnd"/>
    </w:p>
    <w:p w:rsidR="00F63783" w:rsidRDefault="00F63783">
      <w:pPr>
        <w:pStyle w:val="ConsPlusNormal"/>
        <w:jc w:val="right"/>
      </w:pPr>
      <w:r>
        <w:t>приказом Федерального агентства</w:t>
      </w:r>
    </w:p>
    <w:p w:rsidR="00F63783" w:rsidRDefault="00F63783">
      <w:pPr>
        <w:pStyle w:val="ConsPlusNormal"/>
        <w:jc w:val="right"/>
      </w:pPr>
      <w:r>
        <w:t xml:space="preserve">по </w:t>
      </w:r>
      <w:proofErr w:type="spellStart"/>
      <w:r>
        <w:t>недропользованию</w:t>
      </w:r>
      <w:proofErr w:type="spellEnd"/>
    </w:p>
    <w:p w:rsidR="00F63783" w:rsidRDefault="00F63783">
      <w:pPr>
        <w:pStyle w:val="ConsPlusNormal"/>
        <w:jc w:val="right"/>
      </w:pPr>
      <w:r>
        <w:t>от 05.11.2020 N 485</w:t>
      </w: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right"/>
      </w:pPr>
      <w:r>
        <w:t>Рекомендуемый образец</w:t>
      </w: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nformat"/>
        <w:jc w:val="both"/>
      </w:pPr>
      <w:bookmarkStart w:id="12" w:name="P645"/>
      <w:bookmarkEnd w:id="12"/>
      <w:r>
        <w:t xml:space="preserve">                                 ЗАЯВЛЕНИЕ</w:t>
      </w:r>
    </w:p>
    <w:p w:rsidR="00F63783" w:rsidRDefault="00F63783">
      <w:pPr>
        <w:pStyle w:val="ConsPlusNonformat"/>
        <w:jc w:val="both"/>
      </w:pPr>
      <w:r>
        <w:t xml:space="preserve">         О ПРОВЕДЕНИИ ГОСУДАРСТВЕННОЙ ЭКСПЕРТИЗЫ ЗАПАСОВ ПОЛЕЗНЫХ</w:t>
      </w:r>
    </w:p>
    <w:p w:rsidR="00F63783" w:rsidRDefault="00F63783">
      <w:pPr>
        <w:pStyle w:val="ConsPlusNonformat"/>
        <w:jc w:val="both"/>
      </w:pPr>
      <w:r>
        <w:t xml:space="preserve">           ИСКОПАЕМЫХ И ПОДЗЕМНЫХ ВОД, ГЕОЛОГИЧЕСКОЙ ИНФОРМАЦИИ</w:t>
      </w:r>
    </w:p>
    <w:p w:rsidR="00F63783" w:rsidRDefault="00F63783">
      <w:pPr>
        <w:pStyle w:val="ConsPlusNonformat"/>
        <w:jc w:val="both"/>
      </w:pPr>
      <w:r>
        <w:t xml:space="preserve">               О ПРЕДОСТАВЛЯЕМЫХ В ПОЛЬЗОВАНИЕ УЧАСТКАХ НЕДР</w:t>
      </w:r>
    </w:p>
    <w:p w:rsidR="00F63783" w:rsidRDefault="00F63783">
      <w:pPr>
        <w:pStyle w:val="ConsPlusNonformat"/>
        <w:jc w:val="both"/>
      </w:pP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Юридический и почтовый адрес, телефон, адрес электронной почты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в лице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F63783" w:rsidRDefault="00F63783">
      <w:pPr>
        <w:pStyle w:val="ConsPlusNonformat"/>
        <w:jc w:val="both"/>
      </w:pPr>
      <w:r>
        <w:t xml:space="preserve">просит провести государственную экспертизу документов и материалов </w:t>
      </w:r>
      <w:proofErr w:type="gramStart"/>
      <w:r>
        <w:t>по</w:t>
      </w:r>
      <w:proofErr w:type="gramEnd"/>
      <w:r>
        <w:t>: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 xml:space="preserve">                 (указать вид государственной экспертизы)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к  лицензии   (государственному   контракту,   государственному   заданию):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 xml:space="preserve"> </w:t>
      </w:r>
      <w:proofErr w:type="gramStart"/>
      <w:r>
        <w:t>(реквизиты лицензии на пользование недрами рассматриваемого участка недр,</w:t>
      </w:r>
      <w:proofErr w:type="gramEnd"/>
    </w:p>
    <w:p w:rsidR="00F63783" w:rsidRDefault="00F63783">
      <w:pPr>
        <w:pStyle w:val="ConsPlusNonformat"/>
        <w:jc w:val="both"/>
      </w:pPr>
      <w:r>
        <w:t xml:space="preserve">  номер и дата заключения государственного контракта на выполнение работ</w:t>
      </w:r>
    </w:p>
    <w:p w:rsidR="00F63783" w:rsidRDefault="00F63783">
      <w:pPr>
        <w:pStyle w:val="ConsPlusNonformat"/>
        <w:jc w:val="both"/>
      </w:pPr>
      <w:r>
        <w:t xml:space="preserve">  по геологическому изучению недр, номер и дата государственного задания)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lastRenderedPageBreak/>
        <w:t>Названием месторождения (участка недр):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Перечень прилагаемых документов: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F63783" w:rsidRDefault="00F63783">
      <w:pPr>
        <w:pStyle w:val="ConsPlusNonformat"/>
        <w:jc w:val="both"/>
      </w:pPr>
      <w:r>
        <w:t>___________________________________________________________________________</w:t>
      </w:r>
    </w:p>
    <w:p w:rsidR="00F63783" w:rsidRDefault="00F63783">
      <w:pPr>
        <w:pStyle w:val="ConsPlusNonformat"/>
        <w:jc w:val="both"/>
      </w:pPr>
      <w:r>
        <w:t>______________________________   _________________________   ________</w:t>
      </w:r>
    </w:p>
    <w:p w:rsidR="00F63783" w:rsidRDefault="00F63783">
      <w:pPr>
        <w:pStyle w:val="ConsPlusNonformat"/>
        <w:jc w:val="both"/>
      </w:pPr>
      <w:r>
        <w:t xml:space="preserve">    </w:t>
      </w:r>
      <w:proofErr w:type="gramStart"/>
      <w:r>
        <w:t>(подпись заявителя или         (расшифровка подписи)      (дата)</w:t>
      </w:r>
      <w:proofErr w:type="gramEnd"/>
    </w:p>
    <w:p w:rsidR="00F63783" w:rsidRDefault="00F63783">
      <w:pPr>
        <w:pStyle w:val="ConsPlusNonformat"/>
        <w:jc w:val="both"/>
      </w:pPr>
      <w:r>
        <w:t xml:space="preserve">    уполномоченного лица)</w:t>
      </w: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jc w:val="both"/>
      </w:pPr>
    </w:p>
    <w:p w:rsidR="00F63783" w:rsidRDefault="00F63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51B" w:rsidRDefault="00D6751B"/>
    <w:sectPr w:rsidR="00D6751B" w:rsidSect="00307FD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783"/>
    <w:rsid w:val="00170B6E"/>
    <w:rsid w:val="00307FD8"/>
    <w:rsid w:val="00926D21"/>
    <w:rsid w:val="00B920FB"/>
    <w:rsid w:val="00D6751B"/>
    <w:rsid w:val="00F6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EF45C2C7E4C89FB76D5164C48B51C7612CFD9D9A5B203C10DAE41E9D472FC8AF1BDA16B6CBF3E3A88CFF1834C655BDD3CA328419C0500EC9H" TargetMode="External"/><Relationship Id="rId18" Type="http://schemas.openxmlformats.org/officeDocument/2006/relationships/hyperlink" Target="consultantplus://offline/ref=40EF45C2C7E4C89FB76D5164C48B51C7662BFB9E9D567D361883E81C9A4870DFBA528E1BB6CCEDEBA5C6AC5C630CCAH" TargetMode="External"/><Relationship Id="rId26" Type="http://schemas.openxmlformats.org/officeDocument/2006/relationships/hyperlink" Target="consultantplus://offline/ref=40EF45C2C7E4C89FB76D5164C48B51C7662AF49992587D361883E81C9A4870DFA852D61FB3C0A7BAE78DA35C66D555BCD3C8349801CAH" TargetMode="External"/><Relationship Id="rId39" Type="http://schemas.openxmlformats.org/officeDocument/2006/relationships/hyperlink" Target="consultantplus://offline/ref=40EF45C2C7E4C89FB76D5164C48B51C7662BFB9E9D567D361883E81C9A4870DFBA528E1BB6CCEDEBA5C6AC5C630CCAH" TargetMode="External"/><Relationship Id="rId21" Type="http://schemas.openxmlformats.org/officeDocument/2006/relationships/hyperlink" Target="consultantplus://offline/ref=40EF45C2C7E4C89FB76D5164C48B51C76629F99192507D361883E81C9A4870DFBA528E1BB6CCEDEBA5C6AC5C630CCAH" TargetMode="External"/><Relationship Id="rId34" Type="http://schemas.openxmlformats.org/officeDocument/2006/relationships/hyperlink" Target="consultantplus://offline/ref=40EF45C2C7E4C89FB76D5164C48B51C7662DFC9F93547D361883E81C9A4870DFA852D614B1CBF8BFF29CFB5161CC4BBACBD4369A190CC1H" TargetMode="External"/><Relationship Id="rId42" Type="http://schemas.openxmlformats.org/officeDocument/2006/relationships/hyperlink" Target="consultantplus://offline/ref=40EF45C2C7E4C89FB76D5164C48B51C7662BFB9E9D567D361883E81C9A4870DFBA528E1BB6CCEDEBA5C6AC5C630CCAH" TargetMode="External"/><Relationship Id="rId47" Type="http://schemas.openxmlformats.org/officeDocument/2006/relationships/hyperlink" Target="consultantplus://offline/ref=40EF45C2C7E4C89FB76D5164C48B51C7662BFB9E9D567D361883E81C9A4870DFBA528E1BB6CCEDEBA5C6AC5C630CCAH" TargetMode="External"/><Relationship Id="rId50" Type="http://schemas.openxmlformats.org/officeDocument/2006/relationships/hyperlink" Target="consultantplus://offline/ref=40EF45C2C7E4C89FB76D5164C48B51C76629F99192507D361883E81C9A4870DFA852D617B6CCF8BFF29CFB5161CC4BBACBD4369A190CC1H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40EF45C2C7E4C89FB76D5164C48B51C76725FB9D9C527D361883E81C9A4870DFBA528E1BB6CCEDEBA5C6AC5C630CCAH" TargetMode="External"/><Relationship Id="rId12" Type="http://schemas.openxmlformats.org/officeDocument/2006/relationships/hyperlink" Target="consultantplus://offline/ref=40EF45C2C7E4C89FB76D5164C48B51C7642DFE9B98547D361883E81C9A4870DFA852D617B6CBF3EBAAD3FA0D259E58BACAD4349C05C252EA00C2H" TargetMode="External"/><Relationship Id="rId17" Type="http://schemas.openxmlformats.org/officeDocument/2006/relationships/hyperlink" Target="consultantplus://offline/ref=40EF45C2C7E4C89FB76D5164C48B51C7642AFC919C577D361883E81C9A4870DFA852D617B6CBF3EBAAD3FA0D259E58BACAD4349C05C252EA00C2H" TargetMode="External"/><Relationship Id="rId25" Type="http://schemas.openxmlformats.org/officeDocument/2006/relationships/hyperlink" Target="consultantplus://offline/ref=40EF45C2C7E4C89FB76D5164C48B51C76629F99192507D361883E81C9A4870DFA852D614BFCBF8BFF29CFB5161CC4BBACBD4369A190CC1H" TargetMode="External"/><Relationship Id="rId33" Type="http://schemas.openxmlformats.org/officeDocument/2006/relationships/hyperlink" Target="consultantplus://offline/ref=40EF45C2C7E4C89FB76D5164C48B51C76624F9999A547D361883E81C9A4870DFA852D614BD9FA2AFF6D5AE5B7FCB53A4CFCA3609CBH" TargetMode="External"/><Relationship Id="rId38" Type="http://schemas.openxmlformats.org/officeDocument/2006/relationships/hyperlink" Target="consultantplus://offline/ref=40EF45C2C7E4C89FB76D5164C48B51C76629F99192507D361883E81C9A4870DFA852D61EB0C0A7BAE78DA35C66D555BCD3C8349801CAH" TargetMode="External"/><Relationship Id="rId46" Type="http://schemas.openxmlformats.org/officeDocument/2006/relationships/hyperlink" Target="consultantplus://offline/ref=40EF45C2C7E4C89FB76D5164C48B51C7662BFB9E9D567D361883E81C9A4870DFBA528E1BB6CCEDEBA5C6AC5C630CC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EF45C2C7E4C89FB76D5164C48B51C76428FB9E9C567D361883E81C9A4870DFA852D617B6CBF3EBAAD3FA0D259E58BACAD4349C05C252EA00C2H" TargetMode="External"/><Relationship Id="rId20" Type="http://schemas.openxmlformats.org/officeDocument/2006/relationships/hyperlink" Target="consultantplus://offline/ref=40EF45C2C7E4C89FB76D5164C48B51C7662BFB9E9D567D361883E81C9A4870DFBA528E1BB6CCEDEBA5C6AC5C630CCAH" TargetMode="External"/><Relationship Id="rId29" Type="http://schemas.openxmlformats.org/officeDocument/2006/relationships/hyperlink" Target="consultantplus://offline/ref=40EF45C2C7E4C89FB76D5164C48B51C76424FF9D93567D361883E81C9A4870DFA852D617B6CBF3EAA1D3FA0D259E58BACAD4349C05C252EA00C2H" TargetMode="External"/><Relationship Id="rId41" Type="http://schemas.openxmlformats.org/officeDocument/2006/relationships/hyperlink" Target="consultantplus://offline/ref=40EF45C2C7E4C89FB76D5164C48B51C7662BFB9E9D567D361883E81C9A4870DFBA528E1BB6CCEDEBA5C6AC5C630CCA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5164C48B51C7662BF89E99557D361883E81C9A4870DFA852D613BD9FA2AFF6D5AE5B7FCB53A4CFCA3609CBH" TargetMode="External"/><Relationship Id="rId11" Type="http://schemas.openxmlformats.org/officeDocument/2006/relationships/hyperlink" Target="consultantplus://offline/ref=40EF45C2C7E4C89FB76D5164C48B51C7662AF49992587D361883E81C9A4870DFA852D617B6CBF1E9A7D3FA0D259E58BACAD4349C05C252EA00C2H" TargetMode="External"/><Relationship Id="rId24" Type="http://schemas.openxmlformats.org/officeDocument/2006/relationships/hyperlink" Target="consultantplus://offline/ref=40EF45C2C7E4C89FB76D5164C48B51C76629F99192507D361883E81C9A4870DFA852D612B5C0A7BAE78DA35C66D555BCD3C8349801CAH" TargetMode="External"/><Relationship Id="rId32" Type="http://schemas.openxmlformats.org/officeDocument/2006/relationships/hyperlink" Target="consultantplus://offline/ref=40EF45C2C7E4C89FB76D5164C48B51C7662AFC9D9E517D361883E81C9A4870DFA852D612BFC0A7BAE78DA35C66D555BCD3C8349801CAH" TargetMode="External"/><Relationship Id="rId37" Type="http://schemas.openxmlformats.org/officeDocument/2006/relationships/hyperlink" Target="consultantplus://offline/ref=40EF45C2C7E4C89FB76D5164C48B51C7662BFB9E9D567D361883E81C9A4870DFBA528E1BB6CCEDEBA5C6AC5C630CCAH" TargetMode="External"/><Relationship Id="rId40" Type="http://schemas.openxmlformats.org/officeDocument/2006/relationships/hyperlink" Target="consultantplus://offline/ref=40EF45C2C7E4C89FB76D5164C48B51C7662AF49992577D361883E81C9A4870DFA852D617B6CBF3E2AAD3FA0D259E58BACAD4349C05C252EA00C2H" TargetMode="External"/><Relationship Id="rId45" Type="http://schemas.openxmlformats.org/officeDocument/2006/relationships/hyperlink" Target="consultantplus://offline/ref=40EF45C2C7E4C89FB76D5164C48B51C7662AF49992577D361883E81C9A4870DFA852D615B1C0A7BAE78DA35C66D555BCD3C8349801CA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0EF45C2C7E4C89FB76D5164C48B51C7662DFC9F93547D361883E81C9A4870DFA852D617B0CEF8BFF29CFB5161CC4BBACBD4369A190CC1H" TargetMode="External"/><Relationship Id="rId15" Type="http://schemas.openxmlformats.org/officeDocument/2006/relationships/hyperlink" Target="consultantplus://offline/ref=40EF45C2C7E4C89FB76D5164C48B51C7642DF99E9D557D361883E81C9A4870DFA852D617B6CBF3EBAAD3FA0D259E58BACAD4349C05C252EA00C2H" TargetMode="External"/><Relationship Id="rId23" Type="http://schemas.openxmlformats.org/officeDocument/2006/relationships/hyperlink" Target="consultantplus://offline/ref=40EF45C2C7E4C89FB76D5164C48B51C7612CFD9D9A5B203C10DAE41E9D472FC8AF1BDA16B6CBF3E3A88CFF1834C655BDD3CA328419C0500EC9H" TargetMode="External"/><Relationship Id="rId28" Type="http://schemas.openxmlformats.org/officeDocument/2006/relationships/hyperlink" Target="consultantplus://offline/ref=40EF45C2C7E4C89FB76D5164C48B51C7662AF49992587D361883E81C9A4870DFA852D61FB3C0A7BAE78DA35C66D555BCD3C8349801CAH" TargetMode="External"/><Relationship Id="rId36" Type="http://schemas.openxmlformats.org/officeDocument/2006/relationships/hyperlink" Target="consultantplus://offline/ref=40EF45C2C7E4C89FB76D5164C48B51C7662BFB9E9D567D361883E81C9A4870DFBA528E1BB6CCEDEBA5C6AC5C630CCAH" TargetMode="External"/><Relationship Id="rId49" Type="http://schemas.openxmlformats.org/officeDocument/2006/relationships/hyperlink" Target="consultantplus://offline/ref=40EF45C2C7E4C89FB76D5164C48B51C76629F99192507D361883E81C9A4870DFA852D614B7C2F8BFF29CFB5161CC4BBACBD4369A190CC1H" TargetMode="External"/><Relationship Id="rId10" Type="http://schemas.openxmlformats.org/officeDocument/2006/relationships/hyperlink" Target="consultantplus://offline/ref=40EF45C2C7E4C89FB76D5164C48B51C7662AF49992587D361883E81C9A4870DFA852D617B6CBF3E9A2D3FA0D259E58BACAD4349C05C252EA00C2H" TargetMode="External"/><Relationship Id="rId19" Type="http://schemas.openxmlformats.org/officeDocument/2006/relationships/hyperlink" Target="consultantplus://offline/ref=40EF45C2C7E4C89FB76D5164C48B51C76629F99192507D361883E81C9A4870DFBA528E1BB6CCEDEBA5C6AC5C630CCAH" TargetMode="External"/><Relationship Id="rId31" Type="http://schemas.openxmlformats.org/officeDocument/2006/relationships/hyperlink" Target="consultantplus://offline/ref=40EF45C2C7E4C89FB76D5164C48B51C76629F99192507D361883E81C9A4870DFA852D614B2CFF8BFF29CFB5161CC4BBACBD4369A190CC1H" TargetMode="External"/><Relationship Id="rId44" Type="http://schemas.openxmlformats.org/officeDocument/2006/relationships/hyperlink" Target="consultantplus://offline/ref=40EF45C2C7E4C89FB76D5164C48B51C7662BFB9E9D567D361883E81C9A4870DFBA528E1BB6CCEDEBA5C6AC5C630CCAH" TargetMode="External"/><Relationship Id="rId52" Type="http://schemas.openxmlformats.org/officeDocument/2006/relationships/hyperlink" Target="consultantplus://offline/ref=40EF45C2C7E4C89FB76D5164C48B51C7662CFC9A9B567D361883E81C9A4870DFBA528E1BB6CCEDEBA5C6AC5C630CC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EF45C2C7E4C89FB76D5164C48B51C7662AFE9F93577D361883E81C9A4870DFA852D617B6CBF2EAA3D3FA0D259E58BACAD4349C05C252EA00C2H" TargetMode="External"/><Relationship Id="rId14" Type="http://schemas.openxmlformats.org/officeDocument/2006/relationships/hyperlink" Target="consultantplus://offline/ref=40EF45C2C7E4C89FB76D5164C48B51C76425F49A98597D361883E81C9A4870DFA852D617B6CBF3EAA3D3FA0D259E58BACAD4349C05C252EA00C2H" TargetMode="External"/><Relationship Id="rId22" Type="http://schemas.openxmlformats.org/officeDocument/2006/relationships/hyperlink" Target="consultantplus://offline/ref=40EF45C2C7E4C89FB76D5164C48B51C7662AFC9F9F597D361883E81C9A4870DFA852D617B6CBF3EFA6D3FA0D259E58BACAD4349C05C252EA00C2H" TargetMode="External"/><Relationship Id="rId27" Type="http://schemas.openxmlformats.org/officeDocument/2006/relationships/hyperlink" Target="consultantplus://offline/ref=40EF45C2C7E4C89FB76D5164C48B51C7662AF49992587D361883E81C9A4870DFBA528E1BB6CCEDEBA5C6AC5C630CCAH" TargetMode="External"/><Relationship Id="rId30" Type="http://schemas.openxmlformats.org/officeDocument/2006/relationships/hyperlink" Target="consultantplus://offline/ref=40EF45C2C7E4C89FB76D5164C48B51C76424FF9D93567D361883E81C9A4870DFA852D617B6CBF3E8ABD3FA0D259E58BACAD4349C05C252EA00C2H" TargetMode="External"/><Relationship Id="rId35" Type="http://schemas.openxmlformats.org/officeDocument/2006/relationships/hyperlink" Target="consultantplus://offline/ref=40EF45C2C7E4C89FB76D5164C48B51C76724FD9F99537D361883E81C9A4870DFBA528E1BB6CCEDEBA5C6AC5C630CCAH" TargetMode="External"/><Relationship Id="rId43" Type="http://schemas.openxmlformats.org/officeDocument/2006/relationships/hyperlink" Target="consultantplus://offline/ref=40EF45C2C7E4C89FB76D5164C48B51C7662BFB9E9D567D361883E81C9A4870DFBA528E1BB6CCEDEBA5C6AC5C630CCAH" TargetMode="External"/><Relationship Id="rId48" Type="http://schemas.openxmlformats.org/officeDocument/2006/relationships/hyperlink" Target="consultantplus://offline/ref=40EF45C2C7E4C89FB76D5164C48B51C7662BFB9E9D567D361883E81C9A4870DFBA528E1BB6CCEDEBA5C6AC5C630CCAH" TargetMode="External"/><Relationship Id="rId8" Type="http://schemas.openxmlformats.org/officeDocument/2006/relationships/hyperlink" Target="consultantplus://offline/ref=40EF45C2C7E4C89FB76D5164C48B51C7662BFC9A92517D361883E81C9A4870DFA852D615BECAF8BFF29CFB5161CC4BBACBD4369A190CC1H" TargetMode="External"/><Relationship Id="rId51" Type="http://schemas.openxmlformats.org/officeDocument/2006/relationships/hyperlink" Target="consultantplus://offline/ref=40EF45C2C7E4C89FB76D5164C48B51C76629F99192507D361883E81C9A4870DFA852D614B7C3F8BFF29CFB5161CC4BBACBD4369A190CC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17775</Words>
  <Characters>101321</Characters>
  <Application>Microsoft Office Word</Application>
  <DocSecurity>0</DocSecurity>
  <Lines>844</Lines>
  <Paragraphs>237</Paragraphs>
  <ScaleCrop>false</ScaleCrop>
  <Company/>
  <LinksUpToDate>false</LinksUpToDate>
  <CharactersWithSpaces>118859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Зайчикова Диана Александровна</dc:creator>
  <cp:lastModifiedBy>Miha</cp:lastModifiedBy>
  <cp:revision>3</cp:revision>
  <dcterms:created xsi:type="dcterms:W3CDTF">2022-11-06T20:30:00Z</dcterms:created>
  <dcterms:modified xsi:type="dcterms:W3CDTF">2022-11-06T20:31:00Z</dcterms:modified>
</cp:coreProperties>
</file>