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27" w:type="dxa"/>
        <w:tblInd w:w="4536" w:type="dxa"/>
        <w:tblLook w:val="04A0" w:firstRow="1" w:lastRow="0" w:firstColumn="1" w:lastColumn="0" w:noHBand="0" w:noVBand="1"/>
      </w:tblPr>
      <w:tblGrid>
        <w:gridCol w:w="4927"/>
      </w:tblGrid>
      <w:tr w:rsidR="00E82B48" w14:paraId="427A12F1" w14:textId="77777777" w:rsidTr="00E82B48">
        <w:trPr>
          <w:trHeight w:val="156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CAB01CE" w14:textId="77777777" w:rsidR="00E82B48" w:rsidRDefault="00E82B48" w:rsidP="00E82B48">
            <w:pPr>
              <w:pStyle w:val="1"/>
              <w:numPr>
                <w:ilvl w:val="0"/>
                <w:numId w:val="0"/>
              </w:numPr>
              <w:jc w:val="right"/>
              <w:rPr>
                <w:sz w:val="26"/>
                <w:szCs w:val="26"/>
              </w:rPr>
            </w:pPr>
            <w:bookmarkStart w:id="0" w:name="_Toc8048141"/>
            <w:r>
              <w:rPr>
                <w:sz w:val="26"/>
                <w:szCs w:val="26"/>
              </w:rPr>
              <w:t>УТВЕРЖДАЮ</w:t>
            </w:r>
            <w:bookmarkEnd w:id="0"/>
          </w:p>
          <w:p w14:paraId="1770FA1B" w14:textId="111CA633" w:rsidR="00E82B48" w:rsidRDefault="00E82B48" w:rsidP="00E82B48">
            <w:pPr>
              <w:pStyle w:val="1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  <w:bookmarkStart w:id="1" w:name="_Toc8048142"/>
            <w:r>
              <w:rPr>
                <w:sz w:val="24"/>
                <w:szCs w:val="24"/>
              </w:rPr>
              <w:t>Руководитель</w:t>
            </w:r>
            <w:r w:rsidRPr="00D62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___________</w:t>
            </w:r>
            <w:proofErr w:type="gramStart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»</w:t>
            </w:r>
            <w:bookmarkStart w:id="2" w:name="_Toc8048143"/>
            <w:bookmarkEnd w:id="1"/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___________________              </w:t>
            </w:r>
            <w:bookmarkEnd w:id="2"/>
          </w:p>
          <w:p w14:paraId="32FD8493" w14:textId="77777777" w:rsidR="00E82B48" w:rsidRDefault="00E82B48" w:rsidP="00E82B48">
            <w:pPr>
              <w:pStyle w:val="1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  <w:bookmarkStart w:id="3" w:name="_Toc8048144"/>
          </w:p>
          <w:p w14:paraId="64378F1C" w14:textId="26DABBDC" w:rsidR="00E82B48" w:rsidRPr="00D6248A" w:rsidRDefault="00E82B48" w:rsidP="00E82B48">
            <w:pPr>
              <w:pStyle w:val="1"/>
              <w:numPr>
                <w:ilvl w:val="0"/>
                <w:numId w:val="0"/>
              </w:num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________________ 20</w:t>
            </w: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год</w:t>
            </w:r>
            <w:bookmarkEnd w:id="3"/>
            <w:r>
              <w:rPr>
                <w:sz w:val="24"/>
                <w:szCs w:val="24"/>
              </w:rPr>
              <w:t>а</w:t>
            </w:r>
          </w:p>
        </w:tc>
      </w:tr>
    </w:tbl>
    <w:p w14:paraId="6035855C" w14:textId="7282184A" w:rsidR="00E82B48" w:rsidRDefault="00E82B48" w:rsidP="00E82B48">
      <w:pPr>
        <w:pStyle w:val="1"/>
        <w:numPr>
          <w:ilvl w:val="0"/>
          <w:numId w:val="0"/>
        </w:numPr>
        <w:rPr>
          <w:b/>
          <w:sz w:val="24"/>
          <w:szCs w:val="24"/>
        </w:rPr>
      </w:pPr>
    </w:p>
    <w:p w14:paraId="03EAC726" w14:textId="60E69E72" w:rsidR="00E82B48" w:rsidRDefault="00E82B48" w:rsidP="00E82B48">
      <w:pPr>
        <w:pStyle w:val="1"/>
        <w:numPr>
          <w:ilvl w:val="0"/>
          <w:numId w:val="0"/>
        </w:numPr>
        <w:rPr>
          <w:b/>
          <w:sz w:val="24"/>
          <w:szCs w:val="24"/>
        </w:rPr>
      </w:pPr>
    </w:p>
    <w:p w14:paraId="0A596A9C" w14:textId="77777777" w:rsidR="00E82B48" w:rsidRDefault="00E82B48" w:rsidP="00E82B48">
      <w:pPr>
        <w:pStyle w:val="1"/>
        <w:numPr>
          <w:ilvl w:val="0"/>
          <w:numId w:val="0"/>
        </w:numPr>
        <w:rPr>
          <w:b/>
          <w:sz w:val="24"/>
          <w:szCs w:val="24"/>
        </w:rPr>
      </w:pPr>
    </w:p>
    <w:p w14:paraId="0ECC5CC0" w14:textId="77777777" w:rsidR="00E82B48" w:rsidRDefault="00E82B48" w:rsidP="00E82B48">
      <w:pPr>
        <w:pStyle w:val="1"/>
        <w:numPr>
          <w:ilvl w:val="0"/>
          <w:numId w:val="0"/>
        </w:numPr>
        <w:rPr>
          <w:b/>
          <w:sz w:val="24"/>
          <w:szCs w:val="24"/>
        </w:rPr>
      </w:pPr>
      <w:bookmarkStart w:id="4" w:name="_Toc8048145"/>
    </w:p>
    <w:p w14:paraId="328DE499" w14:textId="235BAB6E" w:rsidR="00E82B48" w:rsidRDefault="00E82B48" w:rsidP="00E82B48">
      <w:pPr>
        <w:pStyle w:val="1"/>
        <w:numPr>
          <w:ilvl w:val="0"/>
          <w:numId w:val="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</w:t>
      </w:r>
      <w:bookmarkEnd w:id="4"/>
    </w:p>
    <w:p w14:paraId="08877D4E" w14:textId="77777777" w:rsidR="00E82B48" w:rsidRPr="0076786A" w:rsidRDefault="00E82B48" w:rsidP="00E82B48">
      <w:pPr>
        <w:pStyle w:val="1"/>
        <w:numPr>
          <w:ilvl w:val="0"/>
          <w:numId w:val="0"/>
        </w:numPr>
        <w:rPr>
          <w:b/>
          <w:sz w:val="24"/>
          <w:szCs w:val="24"/>
        </w:rPr>
      </w:pPr>
      <w:bookmarkStart w:id="5" w:name="_Toc8048146"/>
      <w:r>
        <w:rPr>
          <w:b/>
          <w:sz w:val="24"/>
          <w:szCs w:val="24"/>
        </w:rPr>
        <w:t>по улучшению санитарного состояния территории ЗСО водозаборных скважин и предупреждению загрязнения источника водоснабжения</w:t>
      </w:r>
      <w:bookmarkEnd w:id="5"/>
    </w:p>
    <w:p w14:paraId="50DED248" w14:textId="77777777" w:rsidR="00E82B48" w:rsidRPr="00F15101" w:rsidRDefault="00E82B48" w:rsidP="00E82B48">
      <w:pPr>
        <w:pStyle w:val="1"/>
        <w:numPr>
          <w:ilvl w:val="0"/>
          <w:numId w:val="0"/>
        </w:numPr>
        <w:ind w:firstLine="709"/>
        <w:jc w:val="both"/>
        <w:rPr>
          <w:sz w:val="24"/>
          <w:szCs w:val="24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65"/>
        <w:gridCol w:w="4723"/>
        <w:gridCol w:w="1954"/>
        <w:gridCol w:w="2582"/>
      </w:tblGrid>
      <w:tr w:rsidR="00E82B48" w14:paraId="049165BE" w14:textId="77777777" w:rsidTr="00E82B48">
        <w:tc>
          <w:tcPr>
            <w:tcW w:w="665" w:type="dxa"/>
          </w:tcPr>
          <w:p w14:paraId="0F35EFCC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bookmarkStart w:id="6" w:name="_Toc8048147"/>
            <w:r>
              <w:rPr>
                <w:sz w:val="24"/>
                <w:szCs w:val="24"/>
              </w:rPr>
              <w:t>№ п/п</w:t>
            </w:r>
            <w:bookmarkEnd w:id="6"/>
          </w:p>
        </w:tc>
        <w:tc>
          <w:tcPr>
            <w:tcW w:w="4723" w:type="dxa"/>
          </w:tcPr>
          <w:p w14:paraId="233D1E35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bookmarkStart w:id="7" w:name="_Toc8048148"/>
            <w:r>
              <w:rPr>
                <w:sz w:val="24"/>
                <w:szCs w:val="24"/>
              </w:rPr>
              <w:t>Мероприятие</w:t>
            </w:r>
            <w:bookmarkEnd w:id="7"/>
          </w:p>
        </w:tc>
        <w:tc>
          <w:tcPr>
            <w:tcW w:w="1954" w:type="dxa"/>
          </w:tcPr>
          <w:p w14:paraId="7ABC9A76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bookmarkStart w:id="8" w:name="_Toc8048149"/>
            <w:r>
              <w:rPr>
                <w:sz w:val="24"/>
                <w:szCs w:val="24"/>
              </w:rPr>
              <w:t>Срок исполнения</w:t>
            </w:r>
            <w:bookmarkEnd w:id="8"/>
          </w:p>
        </w:tc>
        <w:tc>
          <w:tcPr>
            <w:tcW w:w="2582" w:type="dxa"/>
          </w:tcPr>
          <w:p w14:paraId="307E9E73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bookmarkStart w:id="9" w:name="_Toc8048150"/>
            <w:r>
              <w:rPr>
                <w:sz w:val="24"/>
                <w:szCs w:val="24"/>
              </w:rPr>
              <w:t>Ответственная организация или исполнитель</w:t>
            </w:r>
            <w:bookmarkEnd w:id="9"/>
          </w:p>
        </w:tc>
      </w:tr>
      <w:tr w:rsidR="00E82B48" w14:paraId="0FE34D94" w14:textId="77777777" w:rsidTr="00E82B48">
        <w:tc>
          <w:tcPr>
            <w:tcW w:w="665" w:type="dxa"/>
          </w:tcPr>
          <w:p w14:paraId="58F8D3D5" w14:textId="0DC93CD6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bookmarkStart w:id="10" w:name="_Toc8048151"/>
            <w:r>
              <w:rPr>
                <w:sz w:val="24"/>
                <w:szCs w:val="24"/>
              </w:rPr>
              <w:t>1</w:t>
            </w:r>
            <w:bookmarkEnd w:id="10"/>
          </w:p>
        </w:tc>
        <w:tc>
          <w:tcPr>
            <w:tcW w:w="4723" w:type="dxa"/>
          </w:tcPr>
          <w:p w14:paraId="5CE379DA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твердого покрытия дорожек и подъездов к зданиям и сооружениям в зоне первого пояса</w:t>
            </w:r>
          </w:p>
        </w:tc>
        <w:tc>
          <w:tcPr>
            <w:tcW w:w="1954" w:type="dxa"/>
            <w:vAlign w:val="center"/>
          </w:tcPr>
          <w:p w14:paraId="1DC69A7B" w14:textId="4788984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</w:t>
            </w:r>
          </w:p>
        </w:tc>
        <w:tc>
          <w:tcPr>
            <w:tcW w:w="2582" w:type="dxa"/>
            <w:vAlign w:val="center"/>
          </w:tcPr>
          <w:p w14:paraId="41B3E426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14:paraId="672124F1" w14:textId="17DE2EBE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«____________»     </w:t>
            </w:r>
          </w:p>
          <w:p w14:paraId="7D931D98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E82B48" w14:paraId="45CB5FE8" w14:textId="77777777" w:rsidTr="00E82B48">
        <w:tc>
          <w:tcPr>
            <w:tcW w:w="665" w:type="dxa"/>
          </w:tcPr>
          <w:p w14:paraId="1E23D5E6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23" w:type="dxa"/>
          </w:tcPr>
          <w:p w14:paraId="5FD195B2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bookmarkStart w:id="11" w:name="_Toc8048155"/>
            <w:r>
              <w:rPr>
                <w:sz w:val="24"/>
                <w:szCs w:val="24"/>
              </w:rPr>
              <w:t>Разработка и утверждение программы производственного контроля качества подземных вод (в соответствии с рекомендациями настоящего проекта). В случае обнаружения устойчивого превышения ПДК, необходимо решение вопроса о дополнительной очистке воды.</w:t>
            </w:r>
            <w:bookmarkEnd w:id="11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vAlign w:val="center"/>
          </w:tcPr>
          <w:p w14:paraId="0668AFE6" w14:textId="6CC05B02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</w:t>
            </w:r>
          </w:p>
        </w:tc>
        <w:tc>
          <w:tcPr>
            <w:tcW w:w="2582" w:type="dxa"/>
            <w:vAlign w:val="center"/>
          </w:tcPr>
          <w:p w14:paraId="31D6FCF8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14:paraId="7930C30C" w14:textId="2D445754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«____________»    </w:t>
            </w:r>
          </w:p>
          <w:p w14:paraId="5EB7A1E9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E82B48" w14:paraId="2A360325" w14:textId="77777777" w:rsidTr="00E82B48">
        <w:tc>
          <w:tcPr>
            <w:tcW w:w="665" w:type="dxa"/>
          </w:tcPr>
          <w:p w14:paraId="262B0F37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3" w:type="dxa"/>
          </w:tcPr>
          <w:p w14:paraId="5CF372D7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bookmarkStart w:id="12" w:name="_Toc8048158"/>
            <w:r>
              <w:rPr>
                <w:sz w:val="24"/>
                <w:szCs w:val="24"/>
              </w:rPr>
              <w:t>Уведомление всех землепользователей, земли которых попадают во второй и третий пояса ЗСО, об установлении ЗСО и необходимости соблюдения санитарных правил и норм.</w:t>
            </w:r>
            <w:bookmarkEnd w:id="12"/>
          </w:p>
        </w:tc>
        <w:tc>
          <w:tcPr>
            <w:tcW w:w="1954" w:type="dxa"/>
            <w:vAlign w:val="center"/>
          </w:tcPr>
          <w:p w14:paraId="02899559" w14:textId="2EB54290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</w:t>
            </w:r>
          </w:p>
        </w:tc>
        <w:tc>
          <w:tcPr>
            <w:tcW w:w="2582" w:type="dxa"/>
            <w:vAlign w:val="center"/>
          </w:tcPr>
          <w:p w14:paraId="593D1868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14:paraId="0F14C0D2" w14:textId="5B69F16F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«____________»  </w:t>
            </w:r>
          </w:p>
        </w:tc>
      </w:tr>
      <w:tr w:rsidR="00E82B48" w14:paraId="4C10CEC7" w14:textId="77777777" w:rsidTr="00E82B48">
        <w:tc>
          <w:tcPr>
            <w:tcW w:w="665" w:type="dxa"/>
          </w:tcPr>
          <w:p w14:paraId="75236786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23" w:type="dxa"/>
          </w:tcPr>
          <w:p w14:paraId="6A476BA6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bookmarkStart w:id="13" w:name="_Toc8048161"/>
            <w:r>
              <w:rPr>
                <w:sz w:val="24"/>
                <w:szCs w:val="24"/>
              </w:rPr>
              <w:t>Получение согласования надзорных органов в случае бурения новых скважин в пределах ЗСО.</w:t>
            </w:r>
            <w:bookmarkEnd w:id="13"/>
          </w:p>
        </w:tc>
        <w:tc>
          <w:tcPr>
            <w:tcW w:w="1954" w:type="dxa"/>
            <w:vAlign w:val="center"/>
          </w:tcPr>
          <w:p w14:paraId="50F9B5C4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82" w:type="dxa"/>
            <w:vAlign w:val="center"/>
          </w:tcPr>
          <w:p w14:paraId="46243B51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14:paraId="16BF00B7" w14:textId="1FB38C90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«____________»    </w:t>
            </w:r>
          </w:p>
          <w:p w14:paraId="388B1E29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E82B48" w14:paraId="1A3E315A" w14:textId="77777777" w:rsidTr="00E82B48">
        <w:tc>
          <w:tcPr>
            <w:tcW w:w="665" w:type="dxa"/>
          </w:tcPr>
          <w:p w14:paraId="3BD997DD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23" w:type="dxa"/>
            <w:vAlign w:val="center"/>
          </w:tcPr>
          <w:p w14:paraId="25A3BE85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прибора учета</w:t>
            </w:r>
          </w:p>
        </w:tc>
        <w:tc>
          <w:tcPr>
            <w:tcW w:w="1954" w:type="dxa"/>
            <w:vAlign w:val="center"/>
          </w:tcPr>
          <w:p w14:paraId="15D0C7DD" w14:textId="4A0B4A5B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</w:t>
            </w:r>
          </w:p>
        </w:tc>
        <w:tc>
          <w:tcPr>
            <w:tcW w:w="2582" w:type="dxa"/>
            <w:vAlign w:val="center"/>
          </w:tcPr>
          <w:p w14:paraId="7EB4AA24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14:paraId="05903112" w14:textId="77046571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«____________»    </w:t>
            </w:r>
          </w:p>
          <w:p w14:paraId="07B73378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E82B48" w14:paraId="5B5A1029" w14:textId="77777777" w:rsidTr="00E82B48">
        <w:tc>
          <w:tcPr>
            <w:tcW w:w="665" w:type="dxa"/>
          </w:tcPr>
          <w:p w14:paraId="5EF80A5B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3" w:type="dxa"/>
            <w:vAlign w:val="center"/>
          </w:tcPr>
          <w:p w14:paraId="6CB23BE4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территории первого пояса ЗСО</w:t>
            </w:r>
          </w:p>
        </w:tc>
        <w:tc>
          <w:tcPr>
            <w:tcW w:w="1954" w:type="dxa"/>
            <w:vAlign w:val="center"/>
          </w:tcPr>
          <w:p w14:paraId="0CB09D2E" w14:textId="1053B3A0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 год</w:t>
            </w:r>
          </w:p>
        </w:tc>
        <w:tc>
          <w:tcPr>
            <w:tcW w:w="2582" w:type="dxa"/>
            <w:vAlign w:val="center"/>
          </w:tcPr>
          <w:p w14:paraId="5DC6D66C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14:paraId="6E8AB138" w14:textId="73F01E49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«____________»    </w:t>
            </w:r>
          </w:p>
          <w:p w14:paraId="59BDA46F" w14:textId="77777777" w:rsidR="00E82B48" w:rsidRDefault="00E82B48" w:rsidP="002B4755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14:paraId="292AECEE" w14:textId="77777777" w:rsidR="00E82B48" w:rsidRDefault="00E82B48" w:rsidP="00E82B48">
      <w:pPr>
        <w:pStyle w:val="1"/>
        <w:numPr>
          <w:ilvl w:val="0"/>
          <w:numId w:val="0"/>
        </w:numPr>
        <w:ind w:firstLine="6"/>
        <w:jc w:val="both"/>
        <w:rPr>
          <w:sz w:val="24"/>
          <w:szCs w:val="24"/>
        </w:rPr>
      </w:pPr>
    </w:p>
    <w:p w14:paraId="6ED03FD9" w14:textId="77777777" w:rsidR="00E82B48" w:rsidRDefault="00E82B48" w:rsidP="00E82B48">
      <w:pPr>
        <w:pStyle w:val="1"/>
        <w:numPr>
          <w:ilvl w:val="0"/>
          <w:numId w:val="0"/>
        </w:numPr>
        <w:spacing w:line="360" w:lineRule="auto"/>
        <w:ind w:firstLine="6"/>
      </w:pPr>
    </w:p>
    <w:p w14:paraId="462E5C6C" w14:textId="77777777" w:rsidR="00E82B48" w:rsidRDefault="00E82B48" w:rsidP="00E82B48">
      <w:pPr>
        <w:pStyle w:val="1"/>
        <w:numPr>
          <w:ilvl w:val="0"/>
          <w:numId w:val="0"/>
        </w:numPr>
        <w:spacing w:line="360" w:lineRule="auto"/>
        <w:ind w:firstLine="6"/>
      </w:pPr>
    </w:p>
    <w:p w14:paraId="7B9C66FC" w14:textId="77777777" w:rsidR="00E82B48" w:rsidRDefault="00E82B48" w:rsidP="00E82B48">
      <w:pPr>
        <w:pStyle w:val="1"/>
        <w:numPr>
          <w:ilvl w:val="0"/>
          <w:numId w:val="0"/>
        </w:numPr>
        <w:spacing w:line="360" w:lineRule="auto"/>
        <w:ind w:firstLine="6"/>
      </w:pPr>
    </w:p>
    <w:p w14:paraId="3A27C3E3" w14:textId="77777777" w:rsidR="00E82B48" w:rsidRDefault="00E82B48" w:rsidP="00E82B48">
      <w:pPr>
        <w:pStyle w:val="1"/>
        <w:numPr>
          <w:ilvl w:val="0"/>
          <w:numId w:val="0"/>
        </w:numPr>
        <w:spacing w:line="360" w:lineRule="auto"/>
        <w:ind w:firstLine="6"/>
      </w:pPr>
    </w:p>
    <w:p w14:paraId="1587BBFA" w14:textId="77777777" w:rsidR="000945FC" w:rsidRDefault="00E82B48"/>
    <w:sectPr w:rsidR="0009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A6818"/>
    <w:multiLevelType w:val="multilevel"/>
    <w:tmpl w:val="B40CDB20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C5"/>
    <w:rsid w:val="004313C5"/>
    <w:rsid w:val="00741CE7"/>
    <w:rsid w:val="00A96C88"/>
    <w:rsid w:val="00E8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BBD1"/>
  <w15:chartTrackingRefBased/>
  <w15:docId w15:val="{85FADA23-4656-4934-A6AE-277E2ADE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82B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82B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10"/>
    <w:link w:val="12"/>
    <w:qFormat/>
    <w:rsid w:val="00E82B48"/>
    <w:pPr>
      <w:keepLines w:val="0"/>
      <w:numPr>
        <w:numId w:val="1"/>
      </w:numPr>
      <w:spacing w:before="0"/>
      <w:jc w:val="center"/>
    </w:pPr>
    <w:rPr>
      <w:rFonts w:ascii="Times New Roman" w:eastAsia="Times New Roman" w:hAnsi="Times New Roman" w:cs="Times New Roman"/>
      <w:bCs/>
      <w:iCs/>
      <w:color w:val="auto"/>
      <w:sz w:val="28"/>
      <w:szCs w:val="28"/>
    </w:rPr>
  </w:style>
  <w:style w:type="paragraph" w:customStyle="1" w:styleId="2">
    <w:name w:val="Стиль2"/>
    <w:basedOn w:val="20"/>
    <w:qFormat/>
    <w:rsid w:val="00E82B48"/>
    <w:pPr>
      <w:keepLines w:val="0"/>
      <w:numPr>
        <w:ilvl w:val="1"/>
        <w:numId w:val="1"/>
      </w:numPr>
      <w:tabs>
        <w:tab w:val="left" w:pos="851"/>
      </w:tabs>
      <w:spacing w:before="120"/>
      <w:jc w:val="center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character" w:customStyle="1" w:styleId="12">
    <w:name w:val="Стиль1 Знак"/>
    <w:link w:val="1"/>
    <w:rsid w:val="00E82B48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82B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E82B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general@dpe-nature.ru</dc:creator>
  <cp:keywords/>
  <dc:description/>
  <cp:lastModifiedBy>general@dpe-nature.ru</cp:lastModifiedBy>
  <cp:revision>2</cp:revision>
  <dcterms:created xsi:type="dcterms:W3CDTF">2021-07-25T12:39:00Z</dcterms:created>
  <dcterms:modified xsi:type="dcterms:W3CDTF">2021-07-25T12:43:00Z</dcterms:modified>
</cp:coreProperties>
</file>